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4B" w:rsidRDefault="00E56F4B" w:rsidP="00E56F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2</w:t>
      </w:r>
      <w:r w:rsidRPr="00E967B8">
        <w:rPr>
          <w:b/>
          <w:sz w:val="28"/>
          <w:szCs w:val="28"/>
        </w:rPr>
        <w:t xml:space="preserve"> “A scuola … di salute”</w:t>
      </w:r>
    </w:p>
    <w:p w:rsidR="00E56F4B" w:rsidRDefault="00E56F4B" w:rsidP="00E56F4B">
      <w:pPr>
        <w:spacing w:after="0" w:line="240" w:lineRule="auto"/>
        <w:jc w:val="center"/>
        <w:rPr>
          <w:b/>
          <w:sz w:val="36"/>
          <w:szCs w:val="28"/>
        </w:rPr>
      </w:pPr>
      <w:r w:rsidRPr="00EF73E9">
        <w:rPr>
          <w:b/>
          <w:sz w:val="36"/>
          <w:szCs w:val="28"/>
        </w:rPr>
        <w:t>Azione n.</w:t>
      </w:r>
      <w:r>
        <w:rPr>
          <w:b/>
          <w:sz w:val="36"/>
          <w:szCs w:val="28"/>
        </w:rPr>
        <w:t>8</w:t>
      </w:r>
    </w:p>
    <w:p w:rsidR="00E56F4B" w:rsidRDefault="00E56F4B" w:rsidP="00E56F4B">
      <w:pPr>
        <w:spacing w:after="0" w:line="240" w:lineRule="auto"/>
        <w:jc w:val="center"/>
        <w:rPr>
          <w:b/>
          <w:sz w:val="28"/>
          <w:szCs w:val="24"/>
        </w:rPr>
      </w:pPr>
      <w:r w:rsidRPr="00E56F4B">
        <w:rPr>
          <w:b/>
          <w:sz w:val="28"/>
          <w:szCs w:val="24"/>
        </w:rPr>
        <w:t>ESPOSIZIONE A CAMPI ELETTROMAGNETICI A RADIOFREQUENZA. COMUNICAZIONE SUL CORRETTO USO DELLA TELEFONIA CELLULARE</w:t>
      </w:r>
    </w:p>
    <w:p w:rsidR="00E56F4B" w:rsidRPr="009E1E19" w:rsidRDefault="00E56F4B" w:rsidP="00E56F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9778"/>
      </w:tblGrid>
      <w:tr w:rsidR="000449DC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0449DC" w:rsidRPr="0024457A" w:rsidRDefault="000449DC" w:rsidP="00E56F4B">
            <w:pPr>
              <w:rPr>
                <w:lang w:val="en-US"/>
              </w:rPr>
            </w:pPr>
            <w:r w:rsidRPr="0024457A">
              <w:rPr>
                <w:b/>
                <w:sz w:val="28"/>
                <w:szCs w:val="28"/>
              </w:rPr>
              <w:t>BREVE DESCRIZIONE</w:t>
            </w:r>
          </w:p>
        </w:tc>
      </w:tr>
      <w:tr w:rsidR="000449DC" w:rsidRPr="005C779C" w:rsidTr="00D760E2">
        <w:trPr>
          <w:trHeight w:val="2794"/>
        </w:trPr>
        <w:tc>
          <w:tcPr>
            <w:tcW w:w="9778" w:type="dxa"/>
            <w:vAlign w:val="center"/>
          </w:tcPr>
          <w:p w:rsidR="002B068F" w:rsidRPr="00E56F4B" w:rsidRDefault="00E56F4B" w:rsidP="00E56F4B">
            <w:pPr>
              <w:pStyle w:val="a"/>
              <w:kinsoku w:val="0"/>
              <w:overflowPunct w:val="0"/>
              <w:ind w:left="113" w:right="116" w:firstLine="142"/>
              <w:jc w:val="both"/>
              <w:rPr>
                <w:rFonts w:asciiTheme="minorHAnsi" w:hAnsiTheme="minorHAnsi" w:cstheme="minorBidi"/>
                <w:szCs w:val="22"/>
              </w:rPr>
            </w:pPr>
            <w:r w:rsidRPr="00E56F4B">
              <w:rPr>
                <w:rFonts w:asciiTheme="minorHAnsi" w:hAnsiTheme="minorHAnsi" w:cstheme="minorBidi"/>
                <w:szCs w:val="22"/>
              </w:rPr>
              <w:t xml:space="preserve">L’Azione </w:t>
            </w:r>
            <w:r w:rsidR="002B068F" w:rsidRPr="00E56F4B">
              <w:rPr>
                <w:rFonts w:asciiTheme="minorHAnsi" w:hAnsiTheme="minorHAnsi" w:cstheme="minorBidi"/>
                <w:szCs w:val="22"/>
              </w:rPr>
              <w:t>di ‘educazione ambientale: esposizione a campi elettromagnetici a radiofrequenza’ si inserisce nell’ambito della riduzione delle esposizioni ambientali potenzialmente dannose per la salute.</w:t>
            </w:r>
          </w:p>
          <w:p w:rsidR="000449DC" w:rsidRPr="00E56F4B" w:rsidRDefault="002B068F" w:rsidP="00E56F4B">
            <w:pPr>
              <w:pStyle w:val="a"/>
              <w:kinsoku w:val="0"/>
              <w:overflowPunct w:val="0"/>
              <w:spacing w:before="2" w:line="254" w:lineRule="exact"/>
              <w:ind w:left="113" w:right="117" w:firstLine="142"/>
              <w:jc w:val="both"/>
            </w:pPr>
            <w:r w:rsidRPr="00E56F4B">
              <w:rPr>
                <w:rFonts w:asciiTheme="minorHAnsi" w:hAnsiTheme="minorHAnsi" w:cstheme="minorBidi"/>
                <w:szCs w:val="22"/>
              </w:rPr>
              <w:t>L’obiettivo di salute è quindi 1)</w:t>
            </w:r>
            <w:r w:rsidR="00E56F4B">
              <w:rPr>
                <w:rFonts w:asciiTheme="minorHAnsi" w:hAnsiTheme="minorHAnsi" w:cstheme="minorBidi"/>
                <w:szCs w:val="22"/>
              </w:rPr>
              <w:t xml:space="preserve"> </w:t>
            </w:r>
            <w:r w:rsidRPr="00E56F4B">
              <w:rPr>
                <w:rFonts w:asciiTheme="minorHAnsi" w:hAnsiTheme="minorHAnsi" w:cstheme="minorBidi"/>
                <w:szCs w:val="22"/>
              </w:rPr>
              <w:t>costituito dalla consapevolezza del rischio e dalla riduzione dell’esposizione della popolazione, soprattutto dei giovani e dei giovanissimi, alle radiazioni non ionizzanti a radiofrequenza utilizzate nel campo delle comunicazioni elettroniche e in particolare quelle emesse dai telefoni cellulari; 2) altro obiettivo di salute è anche il corretto uso dei telefoni cellulari inteso come prevenzione “del disagio da dipendenza da cellulare” e dell’isolamento dei giovani.</w:t>
            </w:r>
          </w:p>
        </w:tc>
      </w:tr>
      <w:tr w:rsidR="000449DC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0449DC" w:rsidRPr="000449DC" w:rsidRDefault="000449DC">
            <w:pPr>
              <w:rPr>
                <w:lang w:val="en-US"/>
              </w:rPr>
            </w:pPr>
            <w:r w:rsidRPr="00405B8D">
              <w:rPr>
                <w:b/>
                <w:sz w:val="28"/>
                <w:szCs w:val="28"/>
              </w:rPr>
              <w:t>EVIDENZE DI EFFICACIA</w:t>
            </w:r>
            <w:r w:rsidRPr="00C14EB9">
              <w:rPr>
                <w:sz w:val="28"/>
                <w:szCs w:val="28"/>
              </w:rPr>
              <w:t xml:space="preserve"> </w:t>
            </w:r>
            <w:r w:rsidRPr="00C14EB9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  <w:tr w:rsidR="000449DC" w:rsidRPr="00160152" w:rsidTr="00D760E2">
        <w:trPr>
          <w:trHeight w:val="4043"/>
        </w:trPr>
        <w:tc>
          <w:tcPr>
            <w:tcW w:w="9778" w:type="dxa"/>
            <w:vAlign w:val="center"/>
          </w:tcPr>
          <w:p w:rsidR="002B068F" w:rsidRPr="00E56F4B" w:rsidRDefault="002B068F" w:rsidP="00E56F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6" w:firstLine="142"/>
              <w:jc w:val="both"/>
              <w:rPr>
                <w:sz w:val="24"/>
              </w:rPr>
            </w:pPr>
            <w:r w:rsidRPr="00E56F4B">
              <w:rPr>
                <w:sz w:val="24"/>
              </w:rPr>
              <w:t>Com’è noto, l’Agenzia Internazionale per la Ricerca sul Cancro (IARC), dopo aver esaminato e valutato la letteratura scientifica disponibile in relazione al potenziale rischio cancerogeno associato all’esposizione ai campi elettromagnetici a radiofrequenza, ha classificato tali campi come ‘possibilmente cancerogeni per l’uomo’ inserendoli nel Gruppo 2B una categoria usata quando un’associazione causale è considerata possibile, ma quando errori o distorsioni nell'uso, non possono essere eliminati ad un grado soddisfacente.</w:t>
            </w:r>
          </w:p>
          <w:p w:rsidR="0039237B" w:rsidRPr="0024457A" w:rsidRDefault="002B068F" w:rsidP="00E56F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6" w:firstLine="142"/>
              <w:jc w:val="both"/>
              <w:rPr>
                <w:rFonts w:cstheme="minorHAnsi"/>
              </w:rPr>
            </w:pPr>
            <w:r w:rsidRPr="00E56F4B">
              <w:rPr>
                <w:sz w:val="24"/>
              </w:rPr>
              <w:t>La classificazione è stata basata sui risultati di alcuni studi epidemiologici che mostrano alcune associazioni tra l’uso dei telefoni cellulari e il rischio di tumori cerebrali. L’Organizzazione Mondiale della Sanità (OMS) si è espressa in favore di ulteriori ricerche giustificate anche dal crescente utilizzo dei telefoni cellulari e dalla mancanza di dati per periodi d’uso maggiori di 15 anni. In particolare, data la popolarità dei cellulari tra i giovani, e quindi un periodo di esposizione potenzialmente più lungo nell’arco della vita, l’OMS ha promosso ulteriori ricerche sui possibili effetti sanitari nei bambini e negli adolescenti.</w:t>
            </w:r>
          </w:p>
        </w:tc>
      </w:tr>
      <w:tr w:rsidR="000449DC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0449DC" w:rsidRPr="000449DC" w:rsidRDefault="000449DC" w:rsidP="000449DC">
            <w:pPr>
              <w:rPr>
                <w:lang w:val="en-US"/>
              </w:rPr>
            </w:pPr>
            <w:r w:rsidRPr="000449DC">
              <w:rPr>
                <w:b/>
                <w:sz w:val="28"/>
                <w:szCs w:val="28"/>
              </w:rPr>
              <w:t>EVIDENZA DI SOSTENIBILIT</w:t>
            </w:r>
            <w:r w:rsidR="009B3865">
              <w:rPr>
                <w:b/>
                <w:sz w:val="28"/>
                <w:szCs w:val="28"/>
              </w:rPr>
              <w:t>À</w:t>
            </w:r>
          </w:p>
        </w:tc>
      </w:tr>
      <w:tr w:rsidR="000449DC" w:rsidRPr="005C779C" w:rsidTr="00D760E2">
        <w:trPr>
          <w:trHeight w:val="1753"/>
        </w:trPr>
        <w:tc>
          <w:tcPr>
            <w:tcW w:w="9778" w:type="dxa"/>
            <w:vAlign w:val="center"/>
          </w:tcPr>
          <w:p w:rsidR="0039237B" w:rsidRPr="0024457A" w:rsidRDefault="002B068F" w:rsidP="00D760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6" w:firstLine="142"/>
              <w:jc w:val="both"/>
              <w:rPr>
                <w:rFonts w:cstheme="minorHAnsi"/>
              </w:rPr>
            </w:pPr>
            <w:r w:rsidRPr="00D760E2">
              <w:rPr>
                <w:sz w:val="24"/>
              </w:rPr>
              <w:t>Considerato che per quanto riguarda l’uso dei telefoni cellulari, esistono alcuni semplici accorgimenti che, se attuati, riducono l’esposizione ai campi elettromagnetici a radiofrequenza, è evidente che una corretta informazione rivolta a sensibilizzare la popolazione sul corretto uso dei telefonini sia una delle strategie di intervento più efficaci per la prevenzione e la riduzione delle esposizioni.</w:t>
            </w:r>
          </w:p>
        </w:tc>
      </w:tr>
      <w:tr w:rsidR="000449DC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0449DC" w:rsidRPr="000449DC" w:rsidRDefault="000449DC" w:rsidP="000449DC">
            <w:pPr>
              <w:rPr>
                <w:lang w:val="en-US"/>
              </w:rPr>
            </w:pPr>
            <w:r w:rsidRPr="000449DC">
              <w:rPr>
                <w:b/>
                <w:sz w:val="28"/>
                <w:szCs w:val="28"/>
              </w:rPr>
              <w:t>SISTEMA DI SORVEGLIANZA</w:t>
            </w:r>
          </w:p>
        </w:tc>
      </w:tr>
      <w:tr w:rsidR="000449DC" w:rsidRPr="000449DC" w:rsidTr="00D760E2">
        <w:trPr>
          <w:trHeight w:val="1261"/>
        </w:trPr>
        <w:tc>
          <w:tcPr>
            <w:tcW w:w="9778" w:type="dxa"/>
            <w:vAlign w:val="center"/>
          </w:tcPr>
          <w:p w:rsidR="0039237B" w:rsidRPr="00D760E2" w:rsidRDefault="002B068F" w:rsidP="00D760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6" w:firstLine="142"/>
              <w:jc w:val="both"/>
              <w:rPr>
                <w:sz w:val="24"/>
              </w:rPr>
            </w:pPr>
            <w:r w:rsidRPr="00D760E2">
              <w:rPr>
                <w:sz w:val="24"/>
              </w:rPr>
              <w:t xml:space="preserve">Allo scopo di una adeguata informazione ai ragazzi su come utilizzare il telefono cellulare, ARPA, il Laboratorio di Compatibilità Elettromagnetica del Dipartimento di Ingegneria Industriale e dell’informazione e di Economia (DIIIE) dell’Università degli Studi di L'Aquila ed il Dottorato di ricerca in “e-learning, development &amp; delivery” del Dipartimento di Medicina e Scienze dell’Invecchiamento Università Chieti- Pescara, si rendono disponibili a fornire il contributo tecnico-scientifico per definire i contenuti e le modalità più efficaci per la preparazione del materiale informativo destinato al sistema scolastico per l’attività di </w:t>
            </w:r>
            <w:r w:rsidRPr="00D760E2">
              <w:rPr>
                <w:sz w:val="24"/>
              </w:rPr>
              <w:lastRenderedPageBreak/>
              <w:t>formazione diretta ai docenti, alle famiglie e  per altre eventuali iniziative del caso. Tutte le iniziative saranno valutate e concordate con l’Ufficio Scolastico Regionale dell’Abruzzo – Ministero dell’Istruzione, dell’Università e della Ricerca e con la competente Sezione Istruzione della Regione</w:t>
            </w:r>
          </w:p>
        </w:tc>
      </w:tr>
      <w:tr w:rsidR="006E2488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6E2488" w:rsidRPr="006E2488" w:rsidRDefault="006E2488" w:rsidP="006E2488">
            <w:pPr>
              <w:rPr>
                <w:sz w:val="24"/>
                <w:szCs w:val="24"/>
              </w:rPr>
            </w:pPr>
            <w:r w:rsidRPr="006E2488">
              <w:rPr>
                <w:b/>
                <w:sz w:val="28"/>
                <w:szCs w:val="28"/>
              </w:rPr>
              <w:lastRenderedPageBreak/>
              <w:t>CONTRASTO ALLE DISEGUAGLIANZE</w:t>
            </w:r>
          </w:p>
        </w:tc>
      </w:tr>
      <w:tr w:rsidR="006E2488" w:rsidRPr="000449DC" w:rsidTr="00D760E2">
        <w:trPr>
          <w:trHeight w:val="2333"/>
        </w:trPr>
        <w:tc>
          <w:tcPr>
            <w:tcW w:w="9778" w:type="dxa"/>
            <w:vAlign w:val="center"/>
          </w:tcPr>
          <w:p w:rsidR="002B068F" w:rsidRPr="002B068F" w:rsidRDefault="002B068F" w:rsidP="00D760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6" w:firstLine="142"/>
              <w:jc w:val="both"/>
              <w:rPr>
                <w:sz w:val="24"/>
                <w:szCs w:val="24"/>
              </w:rPr>
            </w:pPr>
            <w:r w:rsidRPr="00D760E2">
              <w:rPr>
                <w:sz w:val="24"/>
              </w:rPr>
              <w:t>Per contrastare i fattori di rischio sono quindi necessari interventi di promozione soprattutto verso i giovani, ma anche verso i bambini, dei sistemi di utilizzo dei telefoni cellulari definiti a ‘mani libere’ quali gli auricolari o i sistemi viva voce che, allontanando l’antenna dall’utilizzatore, possono ridurre l’esposizione; o di altri sistemi che riducono l’esposizione, come l’utilizzo dei messaggi di testo al posto delle conversazioni o, ancora, l’accorgimento di telefonare da posizioni che assicurino un buon segnale e quello di non tenere il cellulare vicino a sé quando non lo si usa.</w:t>
            </w:r>
          </w:p>
        </w:tc>
      </w:tr>
      <w:tr w:rsidR="000449DC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0449DC" w:rsidRPr="000449DC" w:rsidRDefault="000449DC" w:rsidP="000449DC">
            <w:pPr>
              <w:rPr>
                <w:lang w:val="en-US"/>
              </w:rPr>
            </w:pPr>
            <w:r w:rsidRPr="000449DC">
              <w:rPr>
                <w:b/>
                <w:sz w:val="28"/>
                <w:szCs w:val="28"/>
              </w:rPr>
              <w:t>OBIETTIVO SPECIFICO</w:t>
            </w:r>
          </w:p>
        </w:tc>
      </w:tr>
      <w:tr w:rsidR="000449DC" w:rsidRPr="000449DC" w:rsidTr="00D760E2">
        <w:trPr>
          <w:trHeight w:val="1053"/>
        </w:trPr>
        <w:tc>
          <w:tcPr>
            <w:tcW w:w="9778" w:type="dxa"/>
            <w:vAlign w:val="center"/>
          </w:tcPr>
          <w:p w:rsidR="000449DC" w:rsidRPr="000449DC" w:rsidRDefault="003361B7" w:rsidP="003361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6"/>
              <w:jc w:val="both"/>
            </w:pPr>
            <w:r w:rsidRPr="003361B7">
              <w:rPr>
                <w:b/>
                <w:sz w:val="24"/>
              </w:rPr>
              <w:t>AB.2.14. -</w:t>
            </w:r>
            <w:r>
              <w:rPr>
                <w:sz w:val="24"/>
              </w:rPr>
              <w:t xml:space="preserve"> Ridurre la proporzione di </w:t>
            </w:r>
            <w:r w:rsidR="002B068F" w:rsidRPr="00D760E2">
              <w:rPr>
                <w:sz w:val="24"/>
              </w:rPr>
              <w:t xml:space="preserve">popolazione </w:t>
            </w:r>
            <w:r>
              <w:rPr>
                <w:sz w:val="24"/>
              </w:rPr>
              <w:t>in età evolutiva (giovani e giovanissimi) esposta</w:t>
            </w:r>
            <w:r w:rsidR="002B068F" w:rsidRPr="00D760E2">
              <w:rPr>
                <w:sz w:val="24"/>
              </w:rPr>
              <w:t xml:space="preserve"> alle radiazioni non ionizzanti utilizzate nel campo delle comunicazioni elettroniche e, in particolare, quelle emesse dai telefoni cellulari</w:t>
            </w:r>
          </w:p>
        </w:tc>
      </w:tr>
      <w:tr w:rsidR="000449DC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0449DC" w:rsidRPr="000449DC" w:rsidRDefault="000449DC">
            <w:r w:rsidRPr="00273D08">
              <w:rPr>
                <w:b/>
                <w:sz w:val="28"/>
                <w:szCs w:val="28"/>
              </w:rPr>
              <w:t>TARGET</w:t>
            </w:r>
          </w:p>
        </w:tc>
      </w:tr>
      <w:tr w:rsidR="000449DC" w:rsidRPr="000449DC" w:rsidTr="00D760E2">
        <w:trPr>
          <w:trHeight w:val="506"/>
        </w:trPr>
        <w:tc>
          <w:tcPr>
            <w:tcW w:w="9778" w:type="dxa"/>
            <w:vAlign w:val="center"/>
          </w:tcPr>
          <w:p w:rsidR="002B068F" w:rsidRPr="006E2488" w:rsidRDefault="002B068F" w:rsidP="00D760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6" w:firstLine="142"/>
              <w:rPr>
                <w:rFonts w:cstheme="minorHAnsi"/>
              </w:rPr>
            </w:pPr>
            <w:r w:rsidRPr="00D760E2">
              <w:rPr>
                <w:sz w:val="24"/>
              </w:rPr>
              <w:t>Giovani e giovanissimi</w:t>
            </w:r>
          </w:p>
        </w:tc>
      </w:tr>
      <w:tr w:rsidR="000449DC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0449DC" w:rsidRPr="004078D6" w:rsidRDefault="000449DC">
            <w:pPr>
              <w:rPr>
                <w:rFonts w:cstheme="minorHAnsi"/>
              </w:rPr>
            </w:pPr>
            <w:r w:rsidRPr="004078D6">
              <w:rPr>
                <w:rFonts w:cstheme="minorHAnsi"/>
                <w:b/>
                <w:sz w:val="28"/>
                <w:szCs w:val="28"/>
              </w:rPr>
              <w:t>SETTING</w:t>
            </w:r>
          </w:p>
        </w:tc>
      </w:tr>
      <w:tr w:rsidR="000449DC" w:rsidRPr="000449DC" w:rsidTr="00D760E2">
        <w:trPr>
          <w:trHeight w:val="618"/>
        </w:trPr>
        <w:tc>
          <w:tcPr>
            <w:tcW w:w="9778" w:type="dxa"/>
            <w:vAlign w:val="center"/>
          </w:tcPr>
          <w:p w:rsidR="002B068F" w:rsidRPr="000449DC" w:rsidRDefault="002B068F" w:rsidP="00D760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6" w:firstLine="142"/>
            </w:pPr>
            <w:r w:rsidRPr="00D760E2">
              <w:rPr>
                <w:sz w:val="24"/>
              </w:rPr>
              <w:t>Scuola e Comunità sociale</w:t>
            </w:r>
          </w:p>
        </w:tc>
      </w:tr>
      <w:tr w:rsidR="000449DC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0449DC" w:rsidRPr="000449DC" w:rsidRDefault="000449DC">
            <w:r w:rsidRPr="00273D08">
              <w:rPr>
                <w:b/>
                <w:sz w:val="28"/>
                <w:szCs w:val="28"/>
              </w:rPr>
              <w:t>INTERSETTORIALIT</w:t>
            </w:r>
            <w:r w:rsidR="00D760E2">
              <w:rPr>
                <w:b/>
                <w:sz w:val="28"/>
                <w:szCs w:val="28"/>
              </w:rPr>
              <w:t>À</w:t>
            </w:r>
          </w:p>
        </w:tc>
      </w:tr>
      <w:tr w:rsidR="000449DC" w:rsidRPr="000449DC" w:rsidTr="00D760E2">
        <w:trPr>
          <w:trHeight w:val="2035"/>
        </w:trPr>
        <w:tc>
          <w:tcPr>
            <w:tcW w:w="9778" w:type="dxa"/>
            <w:vAlign w:val="center"/>
          </w:tcPr>
          <w:p w:rsidR="002B068F" w:rsidRPr="00D760E2" w:rsidRDefault="002B068F" w:rsidP="00D760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6" w:firstLine="142"/>
              <w:jc w:val="both"/>
              <w:rPr>
                <w:sz w:val="24"/>
              </w:rPr>
            </w:pPr>
            <w:r w:rsidRPr="00D760E2">
              <w:rPr>
                <w:sz w:val="24"/>
              </w:rPr>
              <w:t>Uffici della competente Direzione Scolastica Regionale – Laboratori Territoriali Provinciali - Nodi Centri Educ Ambient Abruzzo- Università Chieti- Pescara Dottorato di ricerca in “e-learning, development &amp; delivery” Dipartimento di Medicina e Scienze dell’Invecchiamento,</w:t>
            </w:r>
          </w:p>
          <w:p w:rsidR="000449DC" w:rsidRPr="00273D08" w:rsidRDefault="002B068F" w:rsidP="00D760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6" w:firstLine="142"/>
              <w:jc w:val="both"/>
              <w:rPr>
                <w:b/>
                <w:sz w:val="28"/>
                <w:szCs w:val="28"/>
              </w:rPr>
            </w:pPr>
            <w:r w:rsidRPr="00D760E2">
              <w:rPr>
                <w:sz w:val="24"/>
              </w:rPr>
              <w:t>Università degli Studi di L'Aquila, Laboratorio di Compatibilità Elettromagnetica,  Dipartimento di Ingegneria Industriale e de</w:t>
            </w:r>
            <w:r w:rsidR="00D760E2">
              <w:rPr>
                <w:sz w:val="24"/>
              </w:rPr>
              <w:t xml:space="preserve">ll’informazione e di Economia, Stakeholders </w:t>
            </w:r>
            <w:r w:rsidRPr="00D760E2">
              <w:rPr>
                <w:sz w:val="24"/>
              </w:rPr>
              <w:t>(aziende produttrici e gestori)</w:t>
            </w:r>
          </w:p>
        </w:tc>
      </w:tr>
      <w:tr w:rsidR="000449DC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0449DC" w:rsidRPr="00273D08" w:rsidRDefault="000449DC" w:rsidP="00D1652F">
            <w:pPr>
              <w:rPr>
                <w:b/>
                <w:sz w:val="28"/>
                <w:szCs w:val="28"/>
              </w:rPr>
            </w:pPr>
            <w:r w:rsidRPr="000449DC">
              <w:rPr>
                <w:b/>
                <w:sz w:val="28"/>
                <w:szCs w:val="28"/>
              </w:rPr>
              <w:t xml:space="preserve">INDICATORI </w:t>
            </w:r>
          </w:p>
        </w:tc>
      </w:tr>
      <w:tr w:rsidR="000449DC" w:rsidRPr="000449DC" w:rsidTr="00D760E2">
        <w:trPr>
          <w:trHeight w:val="4054"/>
        </w:trPr>
        <w:tc>
          <w:tcPr>
            <w:tcW w:w="9778" w:type="dxa"/>
          </w:tcPr>
          <w:p w:rsidR="00CF4934" w:rsidRPr="00D760E2" w:rsidRDefault="00CF4934" w:rsidP="006E2488">
            <w:pPr>
              <w:ind w:left="720"/>
              <w:jc w:val="both"/>
              <w:rPr>
                <w:sz w:val="20"/>
                <w:szCs w:val="28"/>
              </w:rPr>
            </w:pPr>
          </w:p>
          <w:tbl>
            <w:tblPr>
              <w:tblStyle w:val="Grigliatabella"/>
              <w:tblW w:w="0" w:type="auto"/>
              <w:tblInd w:w="137" w:type="dxa"/>
              <w:tblLayout w:type="fixed"/>
              <w:tblLook w:val="04A0"/>
            </w:tblPr>
            <w:tblGrid>
              <w:gridCol w:w="4111"/>
              <w:gridCol w:w="1113"/>
              <w:gridCol w:w="1397"/>
              <w:gridCol w:w="1397"/>
              <w:gridCol w:w="1397"/>
            </w:tblGrid>
            <w:tr w:rsidR="006E2488" w:rsidRPr="00D760E2" w:rsidTr="00D760E2">
              <w:trPr>
                <w:trHeight w:val="591"/>
              </w:trPr>
              <w:tc>
                <w:tcPr>
                  <w:tcW w:w="4111" w:type="dxa"/>
                </w:tcPr>
                <w:p w:rsidR="006E2488" w:rsidRPr="00D760E2" w:rsidRDefault="006E2488" w:rsidP="00D760E2">
                  <w:pPr>
                    <w:pStyle w:val="Paragrafoelenco"/>
                    <w:ind w:left="0"/>
                    <w:contextualSpacing w:val="0"/>
                    <w:jc w:val="left"/>
                    <w:rPr>
                      <w:b/>
                    </w:rPr>
                  </w:pPr>
                  <w:r w:rsidRPr="00D760E2">
                    <w:rPr>
                      <w:b/>
                    </w:rPr>
                    <w:t>Indicatori di Processo</w:t>
                  </w:r>
                </w:p>
                <w:p w:rsidR="006E2488" w:rsidRPr="00D760E2" w:rsidRDefault="006E2488" w:rsidP="00D760E2">
                  <w:pPr>
                    <w:pStyle w:val="Paragrafoelenco"/>
                    <w:ind w:left="0"/>
                    <w:contextualSpacing w:val="0"/>
                    <w:jc w:val="left"/>
                  </w:pPr>
                  <w:r w:rsidRPr="00D760E2">
                    <w:t>Fonte: Registri di Attività</w:t>
                  </w:r>
                </w:p>
              </w:tc>
              <w:tc>
                <w:tcPr>
                  <w:tcW w:w="1113" w:type="dxa"/>
                  <w:vAlign w:val="center"/>
                </w:tcPr>
                <w:p w:rsidR="006E2488" w:rsidRPr="00D760E2" w:rsidRDefault="006E2488" w:rsidP="00D760E2">
                  <w:pPr>
                    <w:pStyle w:val="Paragrafoelenco"/>
                    <w:ind w:left="0"/>
                    <w:contextualSpacing w:val="0"/>
                    <w:jc w:val="center"/>
                    <w:rPr>
                      <w:b/>
                    </w:rPr>
                  </w:pPr>
                  <w:r w:rsidRPr="00D760E2">
                    <w:rPr>
                      <w:b/>
                    </w:rPr>
                    <w:t>Baseline</w:t>
                  </w:r>
                </w:p>
              </w:tc>
              <w:tc>
                <w:tcPr>
                  <w:tcW w:w="1397" w:type="dxa"/>
                  <w:vAlign w:val="center"/>
                </w:tcPr>
                <w:p w:rsidR="006E2488" w:rsidRPr="00D760E2" w:rsidRDefault="006E2488" w:rsidP="00D760E2">
                  <w:pPr>
                    <w:pStyle w:val="Paragrafoelenco"/>
                    <w:ind w:left="0"/>
                    <w:contextualSpacing w:val="0"/>
                    <w:jc w:val="center"/>
                    <w:rPr>
                      <w:b/>
                    </w:rPr>
                  </w:pPr>
                  <w:r w:rsidRPr="00D760E2">
                    <w:rPr>
                      <w:b/>
                    </w:rPr>
                    <w:t>Valore atteso 2016</w:t>
                  </w:r>
                </w:p>
              </w:tc>
              <w:tc>
                <w:tcPr>
                  <w:tcW w:w="1397" w:type="dxa"/>
                  <w:vAlign w:val="center"/>
                </w:tcPr>
                <w:p w:rsidR="006E2488" w:rsidRPr="00D760E2" w:rsidRDefault="006E2488" w:rsidP="00D760E2">
                  <w:pPr>
                    <w:pStyle w:val="Paragrafoelenco"/>
                    <w:ind w:left="0"/>
                    <w:contextualSpacing w:val="0"/>
                    <w:jc w:val="center"/>
                    <w:rPr>
                      <w:b/>
                    </w:rPr>
                  </w:pPr>
                  <w:r w:rsidRPr="00D760E2">
                    <w:rPr>
                      <w:b/>
                    </w:rPr>
                    <w:t>Valore atteso 2017</w:t>
                  </w:r>
                </w:p>
              </w:tc>
              <w:tc>
                <w:tcPr>
                  <w:tcW w:w="1397" w:type="dxa"/>
                  <w:vAlign w:val="center"/>
                </w:tcPr>
                <w:p w:rsidR="006E2488" w:rsidRPr="00D760E2" w:rsidRDefault="006E2488" w:rsidP="00D760E2">
                  <w:pPr>
                    <w:pStyle w:val="Paragrafoelenco"/>
                    <w:ind w:left="0"/>
                    <w:contextualSpacing w:val="0"/>
                    <w:jc w:val="center"/>
                    <w:rPr>
                      <w:b/>
                    </w:rPr>
                  </w:pPr>
                  <w:r w:rsidRPr="00D760E2">
                    <w:rPr>
                      <w:b/>
                    </w:rPr>
                    <w:t>Valore atteso 2018</w:t>
                  </w:r>
                </w:p>
              </w:tc>
            </w:tr>
            <w:tr w:rsidR="006E2488" w:rsidRPr="00D760E2" w:rsidTr="00D760E2">
              <w:trPr>
                <w:trHeight w:val="551"/>
              </w:trPr>
              <w:tc>
                <w:tcPr>
                  <w:tcW w:w="4111" w:type="dxa"/>
                  <w:vAlign w:val="center"/>
                </w:tcPr>
                <w:p w:rsidR="006E2488" w:rsidRPr="00D760E2" w:rsidRDefault="00476555" w:rsidP="00D760E2">
                  <w:pPr>
                    <w:pStyle w:val="Corpodeltesto"/>
                    <w:widowControl w:val="0"/>
                    <w:tabs>
                      <w:tab w:val="left" w:pos="416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</w:rPr>
                  </w:pPr>
                  <w:r w:rsidRPr="00D760E2">
                    <w:rPr>
                      <w:spacing w:val="-1"/>
                      <w:sz w:val="20"/>
                    </w:rPr>
                    <w:t>Analisi dell’esistente: realizzazione e somministrazione questionario autosomministrato</w:t>
                  </w:r>
                </w:p>
              </w:tc>
              <w:tc>
                <w:tcPr>
                  <w:tcW w:w="1113" w:type="dxa"/>
                  <w:vAlign w:val="center"/>
                </w:tcPr>
                <w:p w:rsidR="006E2488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color w:val="FF0000"/>
                      <w:sz w:val="20"/>
                      <w:szCs w:val="22"/>
                    </w:rPr>
                  </w:pP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N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on presente</w:t>
                  </w:r>
                </w:p>
              </w:tc>
              <w:tc>
                <w:tcPr>
                  <w:tcW w:w="1397" w:type="dxa"/>
                  <w:vAlign w:val="center"/>
                </w:tcPr>
                <w:p w:rsidR="006E2488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0"/>
                      <w:szCs w:val="22"/>
                    </w:rPr>
                  </w:pPr>
                  <w:r w:rsidRPr="00D760E2">
                    <w:rPr>
                      <w:rFonts w:asciiTheme="minorHAnsi" w:hAnsiTheme="minorHAnsi" w:cs="Arial"/>
                      <w:spacing w:val="-4"/>
                      <w:sz w:val="20"/>
                      <w:szCs w:val="22"/>
                    </w:rPr>
                    <w:t>M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ater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l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e prodo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t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to</w:t>
                  </w:r>
                </w:p>
              </w:tc>
              <w:tc>
                <w:tcPr>
                  <w:tcW w:w="1397" w:type="dxa"/>
                  <w:vAlign w:val="center"/>
                </w:tcPr>
                <w:p w:rsidR="006E2488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0"/>
                      <w:szCs w:val="22"/>
                    </w:rPr>
                  </w:pPr>
                  <w:r w:rsidRPr="00D760E2">
                    <w:rPr>
                      <w:rFonts w:asciiTheme="minorHAnsi" w:hAnsiTheme="minorHAnsi" w:cs="Arial"/>
                      <w:spacing w:val="-4"/>
                      <w:sz w:val="20"/>
                      <w:szCs w:val="22"/>
                    </w:rPr>
                    <w:t>M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ater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l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e prodo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t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to</w:t>
                  </w:r>
                </w:p>
              </w:tc>
              <w:tc>
                <w:tcPr>
                  <w:tcW w:w="1397" w:type="dxa"/>
                  <w:vAlign w:val="center"/>
                </w:tcPr>
                <w:p w:rsidR="006E2488" w:rsidRPr="00D760E2" w:rsidRDefault="006E2488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0"/>
                      <w:szCs w:val="22"/>
                    </w:rPr>
                  </w:pPr>
                </w:p>
              </w:tc>
            </w:tr>
            <w:tr w:rsidR="00476555" w:rsidRPr="00D760E2" w:rsidTr="00D760E2">
              <w:trPr>
                <w:trHeight w:val="840"/>
              </w:trPr>
              <w:tc>
                <w:tcPr>
                  <w:tcW w:w="4111" w:type="dxa"/>
                  <w:vAlign w:val="center"/>
                </w:tcPr>
                <w:p w:rsidR="00476555" w:rsidRPr="00D760E2" w:rsidRDefault="00476555" w:rsidP="00D760E2">
                  <w:pPr>
                    <w:widowControl w:val="0"/>
                    <w:tabs>
                      <w:tab w:val="left" w:pos="46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D760E2">
                    <w:rPr>
                      <w:rFonts w:cs="Arial"/>
                      <w:spacing w:val="-1"/>
                      <w:sz w:val="20"/>
                    </w:rPr>
                    <w:t>P</w:t>
                  </w:r>
                  <w:r w:rsidRPr="00D760E2">
                    <w:rPr>
                      <w:rFonts w:cs="Arial"/>
                      <w:sz w:val="20"/>
                    </w:rPr>
                    <w:t>ro</w:t>
                  </w:r>
                  <w:r w:rsidRPr="00D760E2">
                    <w:rPr>
                      <w:rFonts w:cs="Arial"/>
                      <w:spacing w:val="1"/>
                      <w:sz w:val="20"/>
                    </w:rPr>
                    <w:t>g</w:t>
                  </w:r>
                  <w:r w:rsidRPr="00D760E2">
                    <w:rPr>
                      <w:rFonts w:cs="Arial"/>
                      <w:spacing w:val="-3"/>
                      <w:sz w:val="20"/>
                    </w:rPr>
                    <w:t>e</w:t>
                  </w:r>
                  <w:r w:rsidRPr="00D760E2">
                    <w:rPr>
                      <w:rFonts w:cs="Arial"/>
                      <w:sz w:val="20"/>
                    </w:rPr>
                    <w:t>tta</w:t>
                  </w:r>
                  <w:r w:rsidRPr="00D760E2">
                    <w:rPr>
                      <w:rFonts w:cs="Arial"/>
                      <w:spacing w:val="-3"/>
                      <w:sz w:val="20"/>
                    </w:rPr>
                    <w:t>z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i</w:t>
                  </w:r>
                  <w:r w:rsidRPr="00D760E2">
                    <w:rPr>
                      <w:rFonts w:cs="Arial"/>
                      <w:sz w:val="20"/>
                    </w:rPr>
                    <w:t>o</w:t>
                  </w:r>
                  <w:r w:rsidRPr="00D760E2">
                    <w:rPr>
                      <w:rFonts w:cs="Arial"/>
                      <w:spacing w:val="-1"/>
                      <w:sz w:val="20"/>
                    </w:rPr>
                    <w:t>n</w:t>
                  </w:r>
                  <w:r w:rsidRPr="00D760E2">
                    <w:rPr>
                      <w:rFonts w:cs="Arial"/>
                      <w:sz w:val="20"/>
                    </w:rPr>
                    <w:t>e e produ</w:t>
                  </w:r>
                  <w:r w:rsidRPr="00D760E2">
                    <w:rPr>
                      <w:rFonts w:cs="Arial"/>
                      <w:spacing w:val="-4"/>
                      <w:sz w:val="20"/>
                    </w:rPr>
                    <w:t>z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i</w:t>
                  </w:r>
                  <w:r w:rsidRPr="00D760E2">
                    <w:rPr>
                      <w:rFonts w:cs="Arial"/>
                      <w:sz w:val="20"/>
                    </w:rPr>
                    <w:t>o</w:t>
                  </w:r>
                  <w:r w:rsidRPr="00D760E2">
                    <w:rPr>
                      <w:rFonts w:cs="Arial"/>
                      <w:spacing w:val="-1"/>
                      <w:sz w:val="20"/>
                    </w:rPr>
                    <w:t>n</w:t>
                  </w:r>
                  <w:r w:rsidRPr="00D760E2">
                    <w:rPr>
                      <w:rFonts w:cs="Arial"/>
                      <w:sz w:val="20"/>
                    </w:rPr>
                    <w:t>e di mat</w:t>
                  </w:r>
                  <w:r w:rsidRPr="00D760E2">
                    <w:rPr>
                      <w:rFonts w:cs="Arial"/>
                      <w:spacing w:val="-3"/>
                      <w:sz w:val="20"/>
                    </w:rPr>
                    <w:t>e</w:t>
                  </w:r>
                  <w:r w:rsidRPr="00D760E2">
                    <w:rPr>
                      <w:rFonts w:cs="Arial"/>
                      <w:sz w:val="20"/>
                    </w:rPr>
                    <w:t>r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i</w:t>
                  </w:r>
                  <w:r w:rsidRPr="00D760E2">
                    <w:rPr>
                      <w:rFonts w:cs="Arial"/>
                      <w:sz w:val="20"/>
                    </w:rPr>
                    <w:t>a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l</w:t>
                  </w:r>
                  <w:r w:rsidRPr="00D760E2">
                    <w:rPr>
                      <w:rFonts w:cs="Arial"/>
                      <w:sz w:val="20"/>
                    </w:rPr>
                    <w:t>e d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i</w:t>
                  </w:r>
                  <w:r w:rsidRPr="00D760E2">
                    <w:rPr>
                      <w:rFonts w:cs="Arial"/>
                      <w:spacing w:val="-3"/>
                      <w:sz w:val="20"/>
                    </w:rPr>
                    <w:t>v</w:t>
                  </w:r>
                  <w:r w:rsidRPr="00D760E2">
                    <w:rPr>
                      <w:rFonts w:cs="Arial"/>
                      <w:spacing w:val="1"/>
                      <w:sz w:val="20"/>
                    </w:rPr>
                    <w:t>u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l</w:t>
                  </w:r>
                  <w:r w:rsidRPr="00D760E2">
                    <w:rPr>
                      <w:rFonts w:cs="Arial"/>
                      <w:spacing w:val="1"/>
                      <w:sz w:val="20"/>
                    </w:rPr>
                    <w:t>g</w:t>
                  </w:r>
                  <w:r w:rsidRPr="00D760E2">
                    <w:rPr>
                      <w:rFonts w:cs="Arial"/>
                      <w:sz w:val="20"/>
                    </w:rPr>
                    <w:t>ati</w:t>
                  </w:r>
                  <w:r w:rsidRPr="00D760E2">
                    <w:rPr>
                      <w:rFonts w:cs="Arial"/>
                      <w:spacing w:val="-3"/>
                      <w:sz w:val="20"/>
                    </w:rPr>
                    <w:t>v</w:t>
                  </w:r>
                  <w:r w:rsidRPr="00D760E2">
                    <w:rPr>
                      <w:rFonts w:cs="Arial"/>
                      <w:sz w:val="20"/>
                    </w:rPr>
                    <w:t>o ed educativo</w:t>
                  </w:r>
                  <w:r w:rsidRPr="00D760E2">
                    <w:rPr>
                      <w:rFonts w:cs="Arial"/>
                      <w:spacing w:val="1"/>
                      <w:sz w:val="20"/>
                    </w:rPr>
                    <w:t xml:space="preserve"> </w:t>
                  </w:r>
                  <w:r w:rsidRPr="00D760E2">
                    <w:rPr>
                      <w:rFonts w:cs="Arial"/>
                      <w:sz w:val="20"/>
                    </w:rPr>
                    <w:t>sul cor</w:t>
                  </w:r>
                  <w:r w:rsidRPr="00D760E2">
                    <w:rPr>
                      <w:rFonts w:cs="Arial"/>
                      <w:spacing w:val="1"/>
                      <w:sz w:val="20"/>
                    </w:rPr>
                    <w:t>r</w:t>
                  </w:r>
                  <w:r w:rsidRPr="00D760E2">
                    <w:rPr>
                      <w:rFonts w:cs="Arial"/>
                      <w:spacing w:val="-3"/>
                      <w:sz w:val="20"/>
                    </w:rPr>
                    <w:t>e</w:t>
                  </w:r>
                  <w:r w:rsidRPr="00D760E2">
                    <w:rPr>
                      <w:rFonts w:cs="Arial"/>
                      <w:sz w:val="20"/>
                    </w:rPr>
                    <w:t>tto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 xml:space="preserve"> </w:t>
                  </w:r>
                  <w:r w:rsidRPr="00D760E2">
                    <w:rPr>
                      <w:rFonts w:cs="Arial"/>
                      <w:sz w:val="20"/>
                    </w:rPr>
                    <w:t>uso d</w:t>
                  </w:r>
                  <w:r w:rsidRPr="00D760E2">
                    <w:rPr>
                      <w:rFonts w:cs="Arial"/>
                      <w:spacing w:val="-1"/>
                      <w:sz w:val="20"/>
                    </w:rPr>
                    <w:t>e</w:t>
                  </w:r>
                  <w:r w:rsidRPr="00D760E2">
                    <w:rPr>
                      <w:rFonts w:cs="Arial"/>
                      <w:sz w:val="20"/>
                    </w:rPr>
                    <w:t>i te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l</w:t>
                  </w:r>
                  <w:r w:rsidRPr="00D760E2">
                    <w:rPr>
                      <w:rFonts w:cs="Arial"/>
                      <w:spacing w:val="-3"/>
                      <w:sz w:val="20"/>
                    </w:rPr>
                    <w:t>e</w:t>
                  </w:r>
                  <w:r w:rsidRPr="00D760E2">
                    <w:rPr>
                      <w:rFonts w:cs="Arial"/>
                      <w:spacing w:val="3"/>
                      <w:sz w:val="20"/>
                    </w:rPr>
                    <w:t>f</w:t>
                  </w:r>
                  <w:r w:rsidRPr="00D760E2">
                    <w:rPr>
                      <w:rFonts w:cs="Arial"/>
                      <w:sz w:val="20"/>
                    </w:rPr>
                    <w:t>o</w:t>
                  </w:r>
                  <w:r w:rsidRPr="00D760E2">
                    <w:rPr>
                      <w:rFonts w:cs="Arial"/>
                      <w:spacing w:val="-1"/>
                      <w:sz w:val="20"/>
                    </w:rPr>
                    <w:t>n</w:t>
                  </w:r>
                  <w:r w:rsidRPr="00D760E2">
                    <w:rPr>
                      <w:rFonts w:cs="Arial"/>
                      <w:sz w:val="20"/>
                    </w:rPr>
                    <w:t>i ce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ll</w:t>
                  </w:r>
                  <w:r w:rsidRPr="00D760E2">
                    <w:rPr>
                      <w:rFonts w:cs="Arial"/>
                      <w:sz w:val="20"/>
                    </w:rPr>
                    <w:t>u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l</w:t>
                  </w:r>
                  <w:r w:rsidRPr="00D760E2">
                    <w:rPr>
                      <w:rFonts w:cs="Arial"/>
                      <w:sz w:val="20"/>
                    </w:rPr>
                    <w:t>ari</w:t>
                  </w:r>
                </w:p>
              </w:tc>
              <w:tc>
                <w:tcPr>
                  <w:tcW w:w="1113" w:type="dxa"/>
                  <w:vAlign w:val="center"/>
                </w:tcPr>
                <w:p w:rsidR="00476555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0"/>
                      <w:szCs w:val="22"/>
                    </w:rPr>
                  </w:pP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N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on presente</w:t>
                  </w:r>
                </w:p>
              </w:tc>
              <w:tc>
                <w:tcPr>
                  <w:tcW w:w="1397" w:type="dxa"/>
                  <w:vAlign w:val="center"/>
                </w:tcPr>
                <w:p w:rsidR="00476555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0"/>
                      <w:szCs w:val="22"/>
                    </w:rPr>
                  </w:pPr>
                  <w:r w:rsidRPr="00D760E2">
                    <w:rPr>
                      <w:rFonts w:asciiTheme="minorHAnsi" w:hAnsiTheme="minorHAnsi" w:cs="Arial"/>
                      <w:spacing w:val="-4"/>
                      <w:sz w:val="20"/>
                      <w:szCs w:val="22"/>
                    </w:rPr>
                    <w:t>M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ater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l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e d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str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b</w:t>
                  </w:r>
                  <w:r w:rsidRPr="00D760E2">
                    <w:rPr>
                      <w:rFonts w:asciiTheme="minorHAnsi" w:hAnsiTheme="minorHAnsi" w:cs="Arial"/>
                      <w:spacing w:val="-1"/>
                      <w:sz w:val="20"/>
                      <w:szCs w:val="22"/>
                    </w:rPr>
                    <w:t>u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to</w:t>
                  </w:r>
                </w:p>
              </w:tc>
              <w:tc>
                <w:tcPr>
                  <w:tcW w:w="1397" w:type="dxa"/>
                  <w:vAlign w:val="center"/>
                </w:tcPr>
                <w:p w:rsidR="00476555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0"/>
                      <w:szCs w:val="22"/>
                    </w:rPr>
                  </w:pPr>
                  <w:r w:rsidRPr="00D760E2">
                    <w:rPr>
                      <w:rFonts w:asciiTheme="minorHAnsi" w:hAnsiTheme="minorHAnsi" w:cs="Arial"/>
                      <w:spacing w:val="-4"/>
                      <w:sz w:val="20"/>
                      <w:szCs w:val="22"/>
                    </w:rPr>
                    <w:t>M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ater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l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e d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str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b</w:t>
                  </w:r>
                  <w:r w:rsidRPr="00D760E2">
                    <w:rPr>
                      <w:rFonts w:asciiTheme="minorHAnsi" w:hAnsiTheme="minorHAnsi" w:cs="Arial"/>
                      <w:spacing w:val="-1"/>
                      <w:sz w:val="20"/>
                      <w:szCs w:val="22"/>
                    </w:rPr>
                    <w:t>u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to</w:t>
                  </w:r>
                </w:p>
              </w:tc>
              <w:tc>
                <w:tcPr>
                  <w:tcW w:w="1397" w:type="dxa"/>
                  <w:vAlign w:val="center"/>
                </w:tcPr>
                <w:p w:rsidR="00476555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0"/>
                      <w:szCs w:val="22"/>
                    </w:rPr>
                  </w:pPr>
                  <w:r w:rsidRPr="00D760E2">
                    <w:rPr>
                      <w:rFonts w:asciiTheme="minorHAnsi" w:hAnsiTheme="minorHAnsi" w:cs="Arial"/>
                      <w:spacing w:val="-4"/>
                      <w:sz w:val="20"/>
                      <w:szCs w:val="22"/>
                    </w:rPr>
                    <w:t>M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ater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l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e d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str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b</w:t>
                  </w:r>
                  <w:r w:rsidRPr="00D760E2">
                    <w:rPr>
                      <w:rFonts w:asciiTheme="minorHAnsi" w:hAnsiTheme="minorHAnsi" w:cs="Arial"/>
                      <w:spacing w:val="-1"/>
                      <w:sz w:val="20"/>
                      <w:szCs w:val="22"/>
                    </w:rPr>
                    <w:t>u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to</w:t>
                  </w:r>
                </w:p>
              </w:tc>
            </w:tr>
            <w:tr w:rsidR="00476555" w:rsidRPr="00D760E2" w:rsidTr="00D760E2">
              <w:trPr>
                <w:trHeight w:val="517"/>
              </w:trPr>
              <w:tc>
                <w:tcPr>
                  <w:tcW w:w="4111" w:type="dxa"/>
                  <w:vAlign w:val="center"/>
                </w:tcPr>
                <w:p w:rsidR="00476555" w:rsidRPr="00D760E2" w:rsidRDefault="00476555" w:rsidP="00D760E2">
                  <w:pPr>
                    <w:pStyle w:val="Paragrafoelenco"/>
                    <w:ind w:left="0"/>
                    <w:contextualSpacing w:val="0"/>
                    <w:jc w:val="left"/>
                    <w:rPr>
                      <w:sz w:val="20"/>
                    </w:rPr>
                  </w:pPr>
                  <w:r w:rsidRPr="00D760E2">
                    <w:rPr>
                      <w:rFonts w:cs="Arial"/>
                      <w:spacing w:val="-2"/>
                      <w:sz w:val="20"/>
                    </w:rPr>
                    <w:t>Di</w:t>
                  </w:r>
                  <w:r w:rsidRPr="00D760E2">
                    <w:rPr>
                      <w:rFonts w:cs="Arial"/>
                      <w:sz w:val="20"/>
                    </w:rPr>
                    <w:t>ffus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i</w:t>
                  </w:r>
                  <w:r w:rsidRPr="00D760E2">
                    <w:rPr>
                      <w:rFonts w:cs="Arial"/>
                      <w:sz w:val="20"/>
                    </w:rPr>
                    <w:t>o</w:t>
                  </w:r>
                  <w:r w:rsidRPr="00D760E2">
                    <w:rPr>
                      <w:rFonts w:cs="Arial"/>
                      <w:spacing w:val="-1"/>
                      <w:sz w:val="20"/>
                    </w:rPr>
                    <w:t>n</w:t>
                  </w:r>
                  <w:r w:rsidRPr="00D760E2">
                    <w:rPr>
                      <w:rFonts w:cs="Arial"/>
                      <w:sz w:val="20"/>
                    </w:rPr>
                    <w:t>e del mat</w:t>
                  </w:r>
                  <w:r w:rsidRPr="00D760E2">
                    <w:rPr>
                      <w:rFonts w:cs="Arial"/>
                      <w:spacing w:val="-3"/>
                      <w:sz w:val="20"/>
                    </w:rPr>
                    <w:t>e</w:t>
                  </w:r>
                  <w:r w:rsidRPr="00D760E2">
                    <w:rPr>
                      <w:rFonts w:cs="Arial"/>
                      <w:sz w:val="20"/>
                    </w:rPr>
                    <w:t>r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i</w:t>
                  </w:r>
                  <w:r w:rsidRPr="00D760E2">
                    <w:rPr>
                      <w:rFonts w:cs="Arial"/>
                      <w:sz w:val="20"/>
                    </w:rPr>
                    <w:t>a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l</w:t>
                  </w:r>
                  <w:r w:rsidRPr="00D760E2">
                    <w:rPr>
                      <w:rFonts w:cs="Arial"/>
                      <w:sz w:val="20"/>
                    </w:rPr>
                    <w:t>e d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i</w:t>
                  </w:r>
                  <w:r w:rsidRPr="00D760E2">
                    <w:rPr>
                      <w:rFonts w:cs="Arial"/>
                      <w:spacing w:val="-3"/>
                      <w:sz w:val="20"/>
                    </w:rPr>
                    <w:t>v</w:t>
                  </w:r>
                  <w:r w:rsidRPr="00D760E2">
                    <w:rPr>
                      <w:rFonts w:cs="Arial"/>
                      <w:spacing w:val="1"/>
                      <w:sz w:val="20"/>
                    </w:rPr>
                    <w:t>u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l</w:t>
                  </w:r>
                  <w:r w:rsidRPr="00D760E2">
                    <w:rPr>
                      <w:rFonts w:cs="Arial"/>
                      <w:spacing w:val="1"/>
                      <w:sz w:val="20"/>
                    </w:rPr>
                    <w:t>g</w:t>
                  </w:r>
                  <w:r w:rsidRPr="00D760E2">
                    <w:rPr>
                      <w:rFonts w:cs="Arial"/>
                      <w:sz w:val="20"/>
                    </w:rPr>
                    <w:t>ati</w:t>
                  </w:r>
                  <w:r w:rsidRPr="00D760E2">
                    <w:rPr>
                      <w:rFonts w:cs="Arial"/>
                      <w:spacing w:val="-3"/>
                      <w:sz w:val="20"/>
                    </w:rPr>
                    <w:t>v</w:t>
                  </w:r>
                  <w:r w:rsidRPr="00D760E2">
                    <w:rPr>
                      <w:rFonts w:cs="Arial"/>
                      <w:sz w:val="20"/>
                    </w:rPr>
                    <w:t>o ed educativo</w:t>
                  </w:r>
                </w:p>
              </w:tc>
              <w:tc>
                <w:tcPr>
                  <w:tcW w:w="1113" w:type="dxa"/>
                  <w:vAlign w:val="center"/>
                </w:tcPr>
                <w:p w:rsidR="00476555" w:rsidRPr="00D760E2" w:rsidRDefault="00476555" w:rsidP="00D760E2">
                  <w:pPr>
                    <w:pStyle w:val="Paragrafoelenco"/>
                    <w:ind w:left="0"/>
                    <w:contextualSpacing w:val="0"/>
                    <w:jc w:val="center"/>
                    <w:rPr>
                      <w:sz w:val="20"/>
                    </w:rPr>
                  </w:pPr>
                  <w:r w:rsidRPr="00D760E2">
                    <w:rPr>
                      <w:rFonts w:cs="Arial"/>
                      <w:spacing w:val="-4"/>
                      <w:sz w:val="20"/>
                    </w:rPr>
                    <w:t>M</w:t>
                  </w:r>
                  <w:r w:rsidRPr="00D760E2">
                    <w:rPr>
                      <w:rFonts w:cs="Arial"/>
                      <w:sz w:val="20"/>
                    </w:rPr>
                    <w:t>ater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i</w:t>
                  </w:r>
                  <w:r w:rsidRPr="00D760E2">
                    <w:rPr>
                      <w:rFonts w:cs="Arial"/>
                      <w:sz w:val="20"/>
                    </w:rPr>
                    <w:t>a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l</w:t>
                  </w:r>
                  <w:r w:rsidRPr="00D760E2">
                    <w:rPr>
                      <w:rFonts w:cs="Arial"/>
                      <w:sz w:val="20"/>
                    </w:rPr>
                    <w:t>e prodo</w:t>
                  </w:r>
                  <w:r w:rsidRPr="00D760E2">
                    <w:rPr>
                      <w:rFonts w:cs="Arial"/>
                      <w:spacing w:val="-2"/>
                      <w:sz w:val="20"/>
                    </w:rPr>
                    <w:t>t</w:t>
                  </w:r>
                  <w:r w:rsidRPr="00D760E2">
                    <w:rPr>
                      <w:rFonts w:cs="Arial"/>
                      <w:sz w:val="20"/>
                    </w:rPr>
                    <w:t>to</w:t>
                  </w:r>
                </w:p>
              </w:tc>
              <w:tc>
                <w:tcPr>
                  <w:tcW w:w="1397" w:type="dxa"/>
                  <w:vAlign w:val="center"/>
                </w:tcPr>
                <w:p w:rsidR="00476555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0"/>
                      <w:szCs w:val="22"/>
                    </w:rPr>
                  </w:pPr>
                  <w:r w:rsidRPr="00D760E2">
                    <w:rPr>
                      <w:rFonts w:asciiTheme="minorHAnsi" w:hAnsiTheme="minorHAnsi" w:cs="Arial"/>
                      <w:spacing w:val="-4"/>
                      <w:sz w:val="20"/>
                      <w:szCs w:val="22"/>
                    </w:rPr>
                    <w:t>M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ater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l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e d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str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b</w:t>
                  </w:r>
                  <w:r w:rsidRPr="00D760E2">
                    <w:rPr>
                      <w:rFonts w:asciiTheme="minorHAnsi" w:hAnsiTheme="minorHAnsi" w:cs="Arial"/>
                      <w:spacing w:val="-1"/>
                      <w:sz w:val="20"/>
                      <w:szCs w:val="22"/>
                    </w:rPr>
                    <w:t>u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to</w:t>
                  </w:r>
                </w:p>
              </w:tc>
              <w:tc>
                <w:tcPr>
                  <w:tcW w:w="1397" w:type="dxa"/>
                  <w:vAlign w:val="center"/>
                </w:tcPr>
                <w:p w:rsidR="00476555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0"/>
                      <w:szCs w:val="22"/>
                    </w:rPr>
                  </w:pPr>
                  <w:r w:rsidRPr="00D760E2">
                    <w:rPr>
                      <w:rFonts w:asciiTheme="minorHAnsi" w:hAnsiTheme="minorHAnsi" w:cs="Arial"/>
                      <w:spacing w:val="-4"/>
                      <w:sz w:val="20"/>
                      <w:szCs w:val="22"/>
                    </w:rPr>
                    <w:t>M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ater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l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e d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str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b</w:t>
                  </w:r>
                  <w:r w:rsidRPr="00D760E2">
                    <w:rPr>
                      <w:rFonts w:asciiTheme="minorHAnsi" w:hAnsiTheme="minorHAnsi" w:cs="Arial"/>
                      <w:spacing w:val="-1"/>
                      <w:sz w:val="20"/>
                      <w:szCs w:val="22"/>
                    </w:rPr>
                    <w:t>u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to</w:t>
                  </w:r>
                </w:p>
              </w:tc>
              <w:tc>
                <w:tcPr>
                  <w:tcW w:w="1397" w:type="dxa"/>
                  <w:vAlign w:val="center"/>
                </w:tcPr>
                <w:p w:rsidR="00476555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0"/>
                      <w:szCs w:val="22"/>
                    </w:rPr>
                  </w:pPr>
                  <w:r w:rsidRPr="00D760E2">
                    <w:rPr>
                      <w:rFonts w:asciiTheme="minorHAnsi" w:hAnsiTheme="minorHAnsi" w:cs="Arial"/>
                      <w:spacing w:val="-4"/>
                      <w:sz w:val="20"/>
                      <w:szCs w:val="22"/>
                    </w:rPr>
                    <w:t>M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ater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a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l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e d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str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b</w:t>
                  </w:r>
                  <w:r w:rsidRPr="00D760E2">
                    <w:rPr>
                      <w:rFonts w:asciiTheme="minorHAnsi" w:hAnsiTheme="minorHAnsi" w:cs="Arial"/>
                      <w:spacing w:val="-1"/>
                      <w:sz w:val="20"/>
                      <w:szCs w:val="22"/>
                    </w:rPr>
                    <w:t>u</w:t>
                  </w:r>
                  <w:r w:rsidRPr="00D760E2">
                    <w:rPr>
                      <w:rFonts w:asciiTheme="minorHAnsi" w:hAnsiTheme="minorHAnsi" w:cs="Arial"/>
                      <w:spacing w:val="-2"/>
                      <w:sz w:val="20"/>
                      <w:szCs w:val="22"/>
                    </w:rPr>
                    <w:t>i</w:t>
                  </w:r>
                  <w:r w:rsidRPr="00D760E2">
                    <w:rPr>
                      <w:rFonts w:asciiTheme="minorHAnsi" w:hAnsiTheme="minorHAnsi" w:cs="Arial"/>
                      <w:sz w:val="20"/>
                      <w:szCs w:val="22"/>
                    </w:rPr>
                    <w:t>to</w:t>
                  </w:r>
                </w:p>
              </w:tc>
            </w:tr>
            <w:tr w:rsidR="00476555" w:rsidRPr="00D760E2" w:rsidTr="00D760E2">
              <w:trPr>
                <w:trHeight w:val="840"/>
              </w:trPr>
              <w:tc>
                <w:tcPr>
                  <w:tcW w:w="4111" w:type="dxa"/>
                  <w:vAlign w:val="center"/>
                </w:tcPr>
                <w:p w:rsidR="00476555" w:rsidRPr="00D760E2" w:rsidRDefault="00476555" w:rsidP="00D760E2">
                  <w:pPr>
                    <w:pStyle w:val="Paragrafoelenco"/>
                    <w:ind w:left="0"/>
                    <w:contextualSpacing w:val="0"/>
                    <w:jc w:val="left"/>
                    <w:rPr>
                      <w:rFonts w:cs="Arial"/>
                      <w:sz w:val="20"/>
                    </w:rPr>
                  </w:pPr>
                  <w:r w:rsidRPr="00D760E2">
                    <w:rPr>
                      <w:rFonts w:cs="Arial"/>
                      <w:sz w:val="20"/>
                    </w:rPr>
                    <w:t>Corsi di formazione</w:t>
                  </w:r>
                </w:p>
              </w:tc>
              <w:tc>
                <w:tcPr>
                  <w:tcW w:w="1113" w:type="dxa"/>
                  <w:vAlign w:val="center"/>
                </w:tcPr>
                <w:p w:rsidR="00476555" w:rsidRPr="00D760E2" w:rsidRDefault="00476555" w:rsidP="00D760E2">
                  <w:pPr>
                    <w:pStyle w:val="Paragrafoelenco"/>
                    <w:ind w:left="0"/>
                    <w:contextualSpacing w:val="0"/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:rsidR="00476555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rFonts w:asciiTheme="minorHAnsi" w:eastAsiaTheme="minorHAnsi" w:hAnsiTheme="minorHAnsi" w:cs="Arial"/>
                      <w:sz w:val="20"/>
                      <w:szCs w:val="22"/>
                      <w:lang w:eastAsia="en-US"/>
                    </w:rPr>
                  </w:pPr>
                  <w:r w:rsidRPr="00D760E2">
                    <w:rPr>
                      <w:rFonts w:asciiTheme="minorHAnsi" w:eastAsiaTheme="minorHAnsi" w:hAnsiTheme="minorHAnsi" w:cs="Arial"/>
                      <w:sz w:val="20"/>
                      <w:szCs w:val="22"/>
                      <w:lang w:eastAsia="en-US"/>
                    </w:rPr>
                    <w:t>Progettazione</w:t>
                  </w:r>
                  <w:r w:rsidR="00D760E2" w:rsidRPr="00D760E2">
                    <w:rPr>
                      <w:rFonts w:asciiTheme="minorHAnsi" w:eastAsiaTheme="minorHAnsi" w:hAnsiTheme="minorHAnsi" w:cs="Arial"/>
                      <w:sz w:val="20"/>
                      <w:szCs w:val="22"/>
                      <w:lang w:eastAsia="en-US"/>
                    </w:rPr>
                    <w:t xml:space="preserve"> </w:t>
                  </w:r>
                </w:p>
                <w:p w:rsidR="00476555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rFonts w:asciiTheme="minorHAnsi" w:eastAsiaTheme="minorHAnsi" w:hAnsiTheme="minorHAnsi" w:cs="Arial"/>
                      <w:sz w:val="20"/>
                      <w:szCs w:val="22"/>
                      <w:lang w:eastAsia="en-US"/>
                    </w:rPr>
                  </w:pPr>
                  <w:r w:rsidRPr="00D760E2">
                    <w:rPr>
                      <w:rFonts w:asciiTheme="minorHAnsi" w:eastAsiaTheme="minorHAnsi" w:hAnsiTheme="minorHAnsi" w:cs="Arial"/>
                      <w:sz w:val="20"/>
                      <w:szCs w:val="22"/>
                      <w:lang w:eastAsia="en-US"/>
                    </w:rPr>
                    <w:t>realizzazione dei corsi</w:t>
                  </w:r>
                </w:p>
              </w:tc>
              <w:tc>
                <w:tcPr>
                  <w:tcW w:w="1397" w:type="dxa"/>
                  <w:vAlign w:val="center"/>
                </w:tcPr>
                <w:p w:rsidR="00476555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rFonts w:asciiTheme="minorHAnsi" w:eastAsiaTheme="minorHAnsi" w:hAnsiTheme="minorHAnsi" w:cs="Arial"/>
                      <w:sz w:val="20"/>
                      <w:szCs w:val="22"/>
                      <w:lang w:eastAsia="en-US"/>
                    </w:rPr>
                  </w:pPr>
                  <w:r w:rsidRPr="00D760E2">
                    <w:rPr>
                      <w:rFonts w:asciiTheme="minorHAnsi" w:eastAsiaTheme="minorHAnsi" w:hAnsiTheme="minorHAnsi" w:cs="Arial"/>
                      <w:sz w:val="20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1397" w:type="dxa"/>
                  <w:vAlign w:val="center"/>
                </w:tcPr>
                <w:p w:rsidR="00476555" w:rsidRPr="00D760E2" w:rsidRDefault="00476555" w:rsidP="00D760E2">
                  <w:pPr>
                    <w:pStyle w:val="TableParagraph"/>
                    <w:kinsoku w:val="0"/>
                    <w:overflowPunct w:val="0"/>
                    <w:jc w:val="center"/>
                    <w:rPr>
                      <w:rFonts w:asciiTheme="minorHAnsi" w:eastAsiaTheme="minorHAnsi" w:hAnsiTheme="minorHAnsi" w:cs="Arial"/>
                      <w:sz w:val="20"/>
                      <w:szCs w:val="22"/>
                      <w:lang w:eastAsia="en-US"/>
                    </w:rPr>
                  </w:pPr>
                  <w:r w:rsidRPr="00D760E2">
                    <w:rPr>
                      <w:rFonts w:asciiTheme="minorHAnsi" w:eastAsiaTheme="minorHAnsi" w:hAnsiTheme="minorHAnsi" w:cs="Arial"/>
                      <w:sz w:val="20"/>
                      <w:szCs w:val="22"/>
                      <w:lang w:eastAsia="en-US"/>
                    </w:rPr>
                    <w:t>7</w:t>
                  </w:r>
                </w:p>
              </w:tc>
            </w:tr>
          </w:tbl>
          <w:p w:rsidR="00CF4934" w:rsidRPr="00273D08" w:rsidRDefault="00CF4934" w:rsidP="006E2488">
            <w:pPr>
              <w:ind w:left="720"/>
              <w:jc w:val="both"/>
              <w:rPr>
                <w:b/>
                <w:sz w:val="28"/>
                <w:szCs w:val="28"/>
              </w:rPr>
            </w:pPr>
          </w:p>
        </w:tc>
      </w:tr>
      <w:tr w:rsidR="000449DC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0449DC" w:rsidRPr="00273D08" w:rsidRDefault="000449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ATTIVIT</w:t>
            </w:r>
            <w:r w:rsidR="00AB1A8C">
              <w:rPr>
                <w:b/>
                <w:sz w:val="28"/>
                <w:szCs w:val="28"/>
              </w:rPr>
              <w:t>À</w:t>
            </w:r>
          </w:p>
        </w:tc>
      </w:tr>
      <w:tr w:rsidR="000449DC" w:rsidRPr="000449DC" w:rsidTr="009936C1">
        <w:trPr>
          <w:trHeight w:val="3747"/>
        </w:trPr>
        <w:tc>
          <w:tcPr>
            <w:tcW w:w="9778" w:type="dxa"/>
          </w:tcPr>
          <w:p w:rsidR="00476555" w:rsidRPr="00AB1A8C" w:rsidRDefault="00476555" w:rsidP="009936C1">
            <w:pPr>
              <w:pStyle w:val="Corpodeltesto"/>
              <w:widowControl w:val="0"/>
              <w:tabs>
                <w:tab w:val="left" w:pos="82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396"/>
              <w:rPr>
                <w:sz w:val="24"/>
              </w:rPr>
            </w:pPr>
          </w:p>
          <w:p w:rsidR="002B068F" w:rsidRPr="00AB1A8C" w:rsidRDefault="009936C1" w:rsidP="009936C1">
            <w:pPr>
              <w:pStyle w:val="Corpodeltesto"/>
              <w:widowControl w:val="0"/>
              <w:tabs>
                <w:tab w:val="left" w:pos="82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>ATTIVITÀ</w:t>
            </w:r>
            <w:r w:rsidR="00476555" w:rsidRPr="00AB1A8C">
              <w:rPr>
                <w:b/>
                <w:sz w:val="24"/>
              </w:rPr>
              <w:t xml:space="preserve"> 1</w:t>
            </w:r>
            <w:r w:rsidR="00AB1A8C">
              <w:rPr>
                <w:b/>
                <w:sz w:val="24"/>
              </w:rPr>
              <w:t xml:space="preserve"> - </w:t>
            </w:r>
            <w:r w:rsidR="002B068F" w:rsidRPr="00AB1A8C">
              <w:rPr>
                <w:spacing w:val="-1"/>
                <w:sz w:val="24"/>
              </w:rPr>
              <w:t>P</w:t>
            </w:r>
            <w:r w:rsidR="002B068F" w:rsidRPr="00AB1A8C">
              <w:rPr>
                <w:sz w:val="24"/>
              </w:rPr>
              <w:t>ro</w:t>
            </w:r>
            <w:r w:rsidR="002B068F" w:rsidRPr="00AB1A8C">
              <w:rPr>
                <w:spacing w:val="-1"/>
                <w:sz w:val="24"/>
              </w:rPr>
              <w:t>d</w:t>
            </w:r>
            <w:r w:rsidR="002B068F" w:rsidRPr="00AB1A8C">
              <w:rPr>
                <w:sz w:val="24"/>
              </w:rPr>
              <w:t>u</w:t>
            </w:r>
            <w:r w:rsidR="002B068F" w:rsidRPr="00AB1A8C">
              <w:rPr>
                <w:spacing w:val="-3"/>
                <w:sz w:val="24"/>
              </w:rPr>
              <w:t>z</w:t>
            </w:r>
            <w:r w:rsidR="002B068F" w:rsidRPr="00AB1A8C">
              <w:rPr>
                <w:spacing w:val="-2"/>
                <w:sz w:val="24"/>
              </w:rPr>
              <w:t>i</w:t>
            </w:r>
            <w:r w:rsidR="002B068F" w:rsidRPr="00AB1A8C">
              <w:rPr>
                <w:sz w:val="24"/>
              </w:rPr>
              <w:t>o</w:t>
            </w:r>
            <w:r w:rsidR="002B068F" w:rsidRPr="00AB1A8C">
              <w:rPr>
                <w:spacing w:val="-1"/>
                <w:sz w:val="24"/>
              </w:rPr>
              <w:t>n</w:t>
            </w:r>
            <w:r w:rsidR="002B068F" w:rsidRPr="00AB1A8C">
              <w:rPr>
                <w:sz w:val="24"/>
              </w:rPr>
              <w:t>e</w:t>
            </w:r>
            <w:r w:rsidR="002B068F" w:rsidRPr="00AB1A8C">
              <w:rPr>
                <w:spacing w:val="1"/>
                <w:sz w:val="24"/>
              </w:rPr>
              <w:t xml:space="preserve"> </w:t>
            </w:r>
            <w:r w:rsidR="002B068F" w:rsidRPr="00AB1A8C">
              <w:rPr>
                <w:sz w:val="24"/>
              </w:rPr>
              <w:t>e d</w:t>
            </w:r>
            <w:r w:rsidR="002B068F" w:rsidRPr="00AB1A8C">
              <w:rPr>
                <w:spacing w:val="-1"/>
                <w:sz w:val="24"/>
              </w:rPr>
              <w:t>i</w:t>
            </w:r>
            <w:r w:rsidR="002B068F" w:rsidRPr="00AB1A8C">
              <w:rPr>
                <w:sz w:val="24"/>
              </w:rPr>
              <w:t>ffus</w:t>
            </w:r>
            <w:r w:rsidR="002B068F" w:rsidRPr="00AB1A8C">
              <w:rPr>
                <w:spacing w:val="-2"/>
                <w:sz w:val="24"/>
              </w:rPr>
              <w:t>i</w:t>
            </w:r>
            <w:r w:rsidR="002B068F" w:rsidRPr="00AB1A8C">
              <w:rPr>
                <w:sz w:val="24"/>
              </w:rPr>
              <w:t>o</w:t>
            </w:r>
            <w:r w:rsidR="002B068F" w:rsidRPr="00AB1A8C">
              <w:rPr>
                <w:spacing w:val="-1"/>
                <w:sz w:val="24"/>
              </w:rPr>
              <w:t>n</w:t>
            </w:r>
            <w:r w:rsidR="002B068F" w:rsidRPr="00AB1A8C">
              <w:rPr>
                <w:sz w:val="24"/>
              </w:rPr>
              <w:t>e</w:t>
            </w:r>
            <w:r w:rsidR="002B068F" w:rsidRPr="00AB1A8C">
              <w:rPr>
                <w:spacing w:val="-1"/>
                <w:sz w:val="24"/>
              </w:rPr>
              <w:t xml:space="preserve"> </w:t>
            </w:r>
            <w:r w:rsidR="002B068F" w:rsidRPr="00AB1A8C">
              <w:rPr>
                <w:sz w:val="24"/>
              </w:rPr>
              <w:t>di</w:t>
            </w:r>
            <w:r w:rsidR="002B068F" w:rsidRPr="00AB1A8C">
              <w:rPr>
                <w:spacing w:val="-1"/>
                <w:sz w:val="24"/>
              </w:rPr>
              <w:t xml:space="preserve"> </w:t>
            </w:r>
            <w:r w:rsidR="002B068F" w:rsidRPr="00AB1A8C">
              <w:rPr>
                <w:sz w:val="24"/>
              </w:rPr>
              <w:t>mat</w:t>
            </w:r>
            <w:r w:rsidR="002B068F" w:rsidRPr="00AB1A8C">
              <w:rPr>
                <w:spacing w:val="-3"/>
                <w:sz w:val="24"/>
              </w:rPr>
              <w:t>e</w:t>
            </w:r>
            <w:r w:rsidR="002B068F" w:rsidRPr="00AB1A8C">
              <w:rPr>
                <w:sz w:val="24"/>
              </w:rPr>
              <w:t>r</w:t>
            </w:r>
            <w:r w:rsidR="002B068F" w:rsidRPr="00AB1A8C">
              <w:rPr>
                <w:spacing w:val="-2"/>
                <w:sz w:val="24"/>
              </w:rPr>
              <w:t>i</w:t>
            </w:r>
            <w:r w:rsidR="002B068F" w:rsidRPr="00AB1A8C">
              <w:rPr>
                <w:sz w:val="24"/>
              </w:rPr>
              <w:t>a</w:t>
            </w:r>
            <w:r w:rsidR="002B068F" w:rsidRPr="00AB1A8C">
              <w:rPr>
                <w:spacing w:val="-2"/>
                <w:sz w:val="24"/>
              </w:rPr>
              <w:t>l</w:t>
            </w:r>
            <w:r w:rsidR="002B068F" w:rsidRPr="00AB1A8C">
              <w:rPr>
                <w:sz w:val="24"/>
              </w:rPr>
              <w:t>e d</w:t>
            </w:r>
            <w:r w:rsidR="002B068F" w:rsidRPr="00AB1A8C">
              <w:rPr>
                <w:spacing w:val="-1"/>
                <w:sz w:val="24"/>
              </w:rPr>
              <w:t>i</w:t>
            </w:r>
            <w:r w:rsidR="002B068F" w:rsidRPr="00AB1A8C">
              <w:rPr>
                <w:spacing w:val="-3"/>
                <w:sz w:val="24"/>
              </w:rPr>
              <w:t>v</w:t>
            </w:r>
            <w:r w:rsidR="002B068F" w:rsidRPr="00AB1A8C">
              <w:rPr>
                <w:sz w:val="24"/>
              </w:rPr>
              <w:t>u</w:t>
            </w:r>
            <w:r w:rsidR="002B068F" w:rsidRPr="00AB1A8C">
              <w:rPr>
                <w:spacing w:val="-2"/>
                <w:sz w:val="24"/>
              </w:rPr>
              <w:t>l</w:t>
            </w:r>
            <w:r w:rsidR="002B068F" w:rsidRPr="00AB1A8C">
              <w:rPr>
                <w:spacing w:val="1"/>
                <w:sz w:val="24"/>
              </w:rPr>
              <w:t>g</w:t>
            </w:r>
            <w:r w:rsidR="002B068F" w:rsidRPr="00AB1A8C">
              <w:rPr>
                <w:sz w:val="24"/>
              </w:rPr>
              <w:t>ati</w:t>
            </w:r>
            <w:r w:rsidR="002B068F" w:rsidRPr="00AB1A8C">
              <w:rPr>
                <w:spacing w:val="-3"/>
                <w:sz w:val="24"/>
              </w:rPr>
              <w:t>v</w:t>
            </w:r>
            <w:r w:rsidR="002B068F" w:rsidRPr="00AB1A8C">
              <w:rPr>
                <w:sz w:val="24"/>
              </w:rPr>
              <w:t>o.</w:t>
            </w:r>
          </w:p>
          <w:p w:rsidR="002B068F" w:rsidRPr="00AB1A8C" w:rsidRDefault="002B068F" w:rsidP="009936C1">
            <w:pPr>
              <w:kinsoku w:val="0"/>
              <w:overflowPunct w:val="0"/>
              <w:rPr>
                <w:b/>
                <w:sz w:val="24"/>
              </w:rPr>
            </w:pPr>
            <w:r w:rsidRPr="00AB1A8C">
              <w:rPr>
                <w:b/>
                <w:sz w:val="24"/>
              </w:rPr>
              <w:t>Attività principali</w:t>
            </w:r>
          </w:p>
          <w:p w:rsidR="002B068F" w:rsidRPr="00AB1A8C" w:rsidRDefault="002B068F" w:rsidP="009936C1">
            <w:pPr>
              <w:pStyle w:val="Corpodeltesto"/>
              <w:widowControl w:val="0"/>
              <w:numPr>
                <w:ilvl w:val="1"/>
                <w:numId w:val="17"/>
              </w:numPr>
              <w:tabs>
                <w:tab w:val="left" w:pos="866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51" w:right="215" w:hanging="284"/>
              <w:jc w:val="both"/>
              <w:rPr>
                <w:sz w:val="24"/>
              </w:rPr>
            </w:pPr>
            <w:r w:rsidRPr="00AB1A8C">
              <w:rPr>
                <w:spacing w:val="-1"/>
                <w:sz w:val="24"/>
              </w:rPr>
              <w:t xml:space="preserve">Analisi dell’esistente: realizzazione </w:t>
            </w:r>
            <w:r w:rsidRPr="00AB1A8C">
              <w:rPr>
                <w:color w:val="000000"/>
                <w:spacing w:val="-1"/>
                <w:sz w:val="24"/>
              </w:rPr>
              <w:t>di un questionario</w:t>
            </w:r>
            <w:r w:rsidRPr="00AB1A8C">
              <w:rPr>
                <w:spacing w:val="-1"/>
                <w:sz w:val="24"/>
              </w:rPr>
              <w:t xml:space="preserve"> autosomministrato</w:t>
            </w:r>
          </w:p>
          <w:p w:rsidR="002B068F" w:rsidRPr="00AB1A8C" w:rsidRDefault="002B068F" w:rsidP="009936C1">
            <w:pPr>
              <w:pStyle w:val="Corpodeltesto"/>
              <w:widowControl w:val="0"/>
              <w:numPr>
                <w:ilvl w:val="1"/>
                <w:numId w:val="17"/>
              </w:numPr>
              <w:tabs>
                <w:tab w:val="left" w:pos="866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51" w:right="215" w:hanging="284"/>
              <w:jc w:val="both"/>
              <w:rPr>
                <w:sz w:val="24"/>
              </w:rPr>
            </w:pPr>
            <w:r w:rsidRPr="00AB1A8C">
              <w:rPr>
                <w:spacing w:val="-1"/>
                <w:sz w:val="24"/>
              </w:rPr>
              <w:t>P</w:t>
            </w:r>
            <w:r w:rsidRPr="00AB1A8C">
              <w:rPr>
                <w:sz w:val="24"/>
              </w:rPr>
              <w:t>ro</w:t>
            </w:r>
            <w:r w:rsidRPr="00AB1A8C">
              <w:rPr>
                <w:spacing w:val="1"/>
                <w:sz w:val="24"/>
              </w:rPr>
              <w:t>g</w:t>
            </w:r>
            <w:r w:rsidRPr="00AB1A8C">
              <w:rPr>
                <w:spacing w:val="-3"/>
                <w:sz w:val="24"/>
              </w:rPr>
              <w:t>e</w:t>
            </w:r>
            <w:r w:rsidRPr="00AB1A8C">
              <w:rPr>
                <w:sz w:val="24"/>
              </w:rPr>
              <w:t>tta</w:t>
            </w:r>
            <w:r w:rsidRPr="00AB1A8C">
              <w:rPr>
                <w:spacing w:val="-3"/>
                <w:sz w:val="24"/>
              </w:rPr>
              <w:t>z</w:t>
            </w:r>
            <w:r w:rsidRPr="00AB1A8C">
              <w:rPr>
                <w:spacing w:val="-1"/>
                <w:sz w:val="24"/>
              </w:rPr>
              <w:t>i</w:t>
            </w:r>
            <w:r w:rsidRPr="00AB1A8C">
              <w:rPr>
                <w:sz w:val="24"/>
              </w:rPr>
              <w:t>o</w:t>
            </w:r>
            <w:r w:rsidRPr="00AB1A8C">
              <w:rPr>
                <w:spacing w:val="-1"/>
                <w:sz w:val="24"/>
              </w:rPr>
              <w:t>n</w:t>
            </w:r>
            <w:r w:rsidRPr="00AB1A8C">
              <w:rPr>
                <w:sz w:val="24"/>
              </w:rPr>
              <w:t>e</w:t>
            </w:r>
            <w:r w:rsidRPr="00AB1A8C">
              <w:rPr>
                <w:spacing w:val="50"/>
                <w:sz w:val="24"/>
              </w:rPr>
              <w:t xml:space="preserve"> </w:t>
            </w:r>
            <w:r w:rsidRPr="00AB1A8C">
              <w:rPr>
                <w:sz w:val="24"/>
              </w:rPr>
              <w:t>e</w:t>
            </w:r>
            <w:r w:rsidRPr="00AB1A8C">
              <w:rPr>
                <w:spacing w:val="50"/>
                <w:sz w:val="24"/>
              </w:rPr>
              <w:t xml:space="preserve"> </w:t>
            </w:r>
            <w:r w:rsidRPr="00AB1A8C">
              <w:rPr>
                <w:sz w:val="24"/>
              </w:rPr>
              <w:t>produ</w:t>
            </w:r>
            <w:r w:rsidRPr="00AB1A8C">
              <w:rPr>
                <w:spacing w:val="-4"/>
                <w:sz w:val="24"/>
              </w:rPr>
              <w:t>z</w:t>
            </w:r>
            <w:r w:rsidRPr="00AB1A8C">
              <w:rPr>
                <w:spacing w:val="1"/>
                <w:sz w:val="24"/>
              </w:rPr>
              <w:t>i</w:t>
            </w:r>
            <w:r w:rsidRPr="00AB1A8C">
              <w:rPr>
                <w:sz w:val="24"/>
              </w:rPr>
              <w:t>o</w:t>
            </w:r>
            <w:r w:rsidRPr="00AB1A8C">
              <w:rPr>
                <w:spacing w:val="-1"/>
                <w:sz w:val="24"/>
              </w:rPr>
              <w:t>n</w:t>
            </w:r>
            <w:r w:rsidRPr="00AB1A8C">
              <w:rPr>
                <w:sz w:val="24"/>
              </w:rPr>
              <w:t>e</w:t>
            </w:r>
            <w:r w:rsidRPr="00AB1A8C">
              <w:rPr>
                <w:spacing w:val="50"/>
                <w:sz w:val="24"/>
              </w:rPr>
              <w:t xml:space="preserve"> </w:t>
            </w:r>
            <w:r w:rsidRPr="00AB1A8C">
              <w:rPr>
                <w:sz w:val="24"/>
              </w:rPr>
              <w:t>di</w:t>
            </w:r>
            <w:r w:rsidRPr="00AB1A8C">
              <w:rPr>
                <w:spacing w:val="49"/>
                <w:sz w:val="24"/>
              </w:rPr>
              <w:t xml:space="preserve"> </w:t>
            </w:r>
            <w:r w:rsidRPr="00AB1A8C">
              <w:rPr>
                <w:sz w:val="24"/>
              </w:rPr>
              <w:t>mater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a</w:t>
            </w:r>
            <w:r w:rsidRPr="00AB1A8C">
              <w:rPr>
                <w:spacing w:val="-2"/>
                <w:sz w:val="24"/>
              </w:rPr>
              <w:t>l</w:t>
            </w:r>
            <w:r w:rsidRPr="00AB1A8C">
              <w:rPr>
                <w:sz w:val="24"/>
              </w:rPr>
              <w:t>e</w:t>
            </w:r>
            <w:r w:rsidRPr="00AB1A8C">
              <w:rPr>
                <w:spacing w:val="50"/>
                <w:sz w:val="24"/>
              </w:rPr>
              <w:t xml:space="preserve"> </w:t>
            </w:r>
            <w:r w:rsidRPr="00AB1A8C">
              <w:rPr>
                <w:sz w:val="24"/>
              </w:rPr>
              <w:t>d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d</w:t>
            </w:r>
            <w:r w:rsidRPr="00AB1A8C">
              <w:rPr>
                <w:spacing w:val="-1"/>
                <w:sz w:val="24"/>
              </w:rPr>
              <w:t>a</w:t>
            </w:r>
            <w:r w:rsidRPr="00AB1A8C">
              <w:rPr>
                <w:sz w:val="24"/>
              </w:rPr>
              <w:t>tt</w:t>
            </w:r>
            <w:r w:rsidRPr="00AB1A8C">
              <w:rPr>
                <w:spacing w:val="-4"/>
                <w:sz w:val="24"/>
              </w:rPr>
              <w:t>i</w:t>
            </w:r>
            <w:r w:rsidRPr="00AB1A8C">
              <w:rPr>
                <w:sz w:val="24"/>
              </w:rPr>
              <w:t>c</w:t>
            </w:r>
            <w:r w:rsidRPr="00AB1A8C">
              <w:rPr>
                <w:spacing w:val="2"/>
                <w:sz w:val="24"/>
              </w:rPr>
              <w:t>o</w:t>
            </w:r>
            <w:r w:rsidRPr="00AB1A8C">
              <w:rPr>
                <w:sz w:val="24"/>
              </w:rPr>
              <w:t>-d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pacing w:val="-3"/>
                <w:sz w:val="24"/>
              </w:rPr>
              <w:t>v</w:t>
            </w:r>
            <w:r w:rsidRPr="00AB1A8C">
              <w:rPr>
                <w:sz w:val="24"/>
              </w:rPr>
              <w:t>u</w:t>
            </w:r>
            <w:r w:rsidRPr="00AB1A8C">
              <w:rPr>
                <w:spacing w:val="-2"/>
                <w:sz w:val="24"/>
              </w:rPr>
              <w:t>l</w:t>
            </w:r>
            <w:r w:rsidRPr="00AB1A8C">
              <w:rPr>
                <w:spacing w:val="1"/>
                <w:sz w:val="24"/>
              </w:rPr>
              <w:t>g</w:t>
            </w:r>
            <w:r w:rsidRPr="00AB1A8C">
              <w:rPr>
                <w:sz w:val="24"/>
              </w:rPr>
              <w:t>ati</w:t>
            </w:r>
            <w:r w:rsidRPr="00AB1A8C">
              <w:rPr>
                <w:spacing w:val="-3"/>
                <w:sz w:val="24"/>
              </w:rPr>
              <w:t>v</w:t>
            </w:r>
            <w:r w:rsidRPr="00AB1A8C">
              <w:rPr>
                <w:sz w:val="24"/>
              </w:rPr>
              <w:t>o</w:t>
            </w:r>
            <w:r w:rsidRPr="00AB1A8C">
              <w:rPr>
                <w:spacing w:val="50"/>
                <w:sz w:val="24"/>
              </w:rPr>
              <w:t xml:space="preserve"> </w:t>
            </w:r>
            <w:r w:rsidRPr="00AB1A8C">
              <w:rPr>
                <w:sz w:val="24"/>
              </w:rPr>
              <w:t>e</w:t>
            </w:r>
            <w:r w:rsidRPr="00AB1A8C">
              <w:rPr>
                <w:spacing w:val="51"/>
                <w:sz w:val="24"/>
              </w:rPr>
              <w:t xml:space="preserve"> </w:t>
            </w:r>
            <w:r w:rsidRPr="00AB1A8C">
              <w:rPr>
                <w:sz w:val="24"/>
              </w:rPr>
              <w:t>sua</w:t>
            </w:r>
            <w:r w:rsidRPr="00AB1A8C">
              <w:rPr>
                <w:spacing w:val="50"/>
                <w:sz w:val="24"/>
              </w:rPr>
              <w:t xml:space="preserve"> </w:t>
            </w:r>
            <w:r w:rsidRPr="00AB1A8C">
              <w:rPr>
                <w:sz w:val="24"/>
              </w:rPr>
              <w:t>d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ffus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o</w:t>
            </w:r>
            <w:r w:rsidRPr="00AB1A8C">
              <w:rPr>
                <w:spacing w:val="-1"/>
                <w:sz w:val="24"/>
              </w:rPr>
              <w:t>n</w:t>
            </w:r>
            <w:r w:rsidRPr="00AB1A8C">
              <w:rPr>
                <w:sz w:val="24"/>
              </w:rPr>
              <w:t>e</w:t>
            </w:r>
            <w:r w:rsidRPr="00AB1A8C">
              <w:rPr>
                <w:spacing w:val="50"/>
                <w:sz w:val="24"/>
              </w:rPr>
              <w:t xml:space="preserve"> </w:t>
            </w:r>
            <w:r w:rsidRPr="00AB1A8C">
              <w:rPr>
                <w:sz w:val="24"/>
              </w:rPr>
              <w:t>at</w:t>
            </w:r>
            <w:r w:rsidRPr="00AB1A8C">
              <w:rPr>
                <w:spacing w:val="1"/>
                <w:sz w:val="24"/>
              </w:rPr>
              <w:t>t</w:t>
            </w:r>
            <w:r w:rsidRPr="00AB1A8C">
              <w:rPr>
                <w:sz w:val="24"/>
              </w:rPr>
              <w:t>ra</w:t>
            </w:r>
            <w:r w:rsidRPr="00AB1A8C">
              <w:rPr>
                <w:spacing w:val="-3"/>
                <w:sz w:val="24"/>
              </w:rPr>
              <w:t>v</w:t>
            </w:r>
            <w:r w:rsidRPr="00AB1A8C">
              <w:rPr>
                <w:sz w:val="24"/>
              </w:rPr>
              <w:t>erso</w:t>
            </w:r>
            <w:r w:rsidRPr="00AB1A8C">
              <w:rPr>
                <w:spacing w:val="51"/>
                <w:sz w:val="24"/>
              </w:rPr>
              <w:t xml:space="preserve"> 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 xml:space="preserve">l </w:t>
            </w:r>
            <w:r w:rsidRPr="00AB1A8C">
              <w:rPr>
                <w:spacing w:val="-1"/>
                <w:sz w:val="24"/>
              </w:rPr>
              <w:t>S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stema</w:t>
            </w:r>
            <w:r w:rsidRPr="00AB1A8C">
              <w:rPr>
                <w:spacing w:val="34"/>
                <w:sz w:val="24"/>
              </w:rPr>
              <w:t xml:space="preserve"> </w:t>
            </w:r>
            <w:r w:rsidRPr="00AB1A8C">
              <w:rPr>
                <w:spacing w:val="-1"/>
                <w:sz w:val="24"/>
              </w:rPr>
              <w:t>S</w:t>
            </w:r>
            <w:r w:rsidRPr="00AB1A8C">
              <w:rPr>
                <w:sz w:val="24"/>
              </w:rPr>
              <w:t>co</w:t>
            </w:r>
            <w:r w:rsidRPr="00AB1A8C">
              <w:rPr>
                <w:spacing w:val="-2"/>
                <w:sz w:val="24"/>
              </w:rPr>
              <w:t>l</w:t>
            </w:r>
            <w:r w:rsidRPr="00AB1A8C">
              <w:rPr>
                <w:sz w:val="24"/>
              </w:rPr>
              <w:t>a</w:t>
            </w:r>
            <w:r w:rsidRPr="00AB1A8C">
              <w:rPr>
                <w:spacing w:val="-3"/>
                <w:sz w:val="24"/>
              </w:rPr>
              <w:t>s</w:t>
            </w:r>
            <w:r w:rsidRPr="00AB1A8C">
              <w:rPr>
                <w:sz w:val="24"/>
              </w:rPr>
              <w:t>t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co</w:t>
            </w:r>
            <w:r w:rsidRPr="00AB1A8C">
              <w:rPr>
                <w:spacing w:val="34"/>
                <w:sz w:val="24"/>
              </w:rPr>
              <w:t xml:space="preserve"> </w:t>
            </w:r>
            <w:r w:rsidRPr="00AB1A8C">
              <w:rPr>
                <w:spacing w:val="-2"/>
                <w:sz w:val="24"/>
              </w:rPr>
              <w:t>R</w:t>
            </w:r>
            <w:r w:rsidRPr="00AB1A8C">
              <w:rPr>
                <w:spacing w:val="-3"/>
                <w:sz w:val="24"/>
              </w:rPr>
              <w:t>e</w:t>
            </w:r>
            <w:r w:rsidRPr="00AB1A8C">
              <w:rPr>
                <w:spacing w:val="1"/>
                <w:sz w:val="24"/>
              </w:rPr>
              <w:t>g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o</w:t>
            </w:r>
            <w:r w:rsidRPr="00AB1A8C">
              <w:rPr>
                <w:spacing w:val="-1"/>
                <w:sz w:val="24"/>
              </w:rPr>
              <w:t>n</w:t>
            </w:r>
            <w:r w:rsidRPr="00AB1A8C">
              <w:rPr>
                <w:sz w:val="24"/>
              </w:rPr>
              <w:t>a</w:t>
            </w:r>
            <w:r w:rsidRPr="00AB1A8C">
              <w:rPr>
                <w:spacing w:val="-2"/>
                <w:sz w:val="24"/>
              </w:rPr>
              <w:t>l</w:t>
            </w:r>
            <w:r w:rsidRPr="00AB1A8C">
              <w:rPr>
                <w:sz w:val="24"/>
              </w:rPr>
              <w:t>e</w:t>
            </w:r>
            <w:r w:rsidRPr="00AB1A8C">
              <w:rPr>
                <w:spacing w:val="34"/>
                <w:sz w:val="24"/>
              </w:rPr>
              <w:t xml:space="preserve"> </w:t>
            </w:r>
            <w:r w:rsidRPr="00AB1A8C">
              <w:rPr>
                <w:sz w:val="24"/>
              </w:rPr>
              <w:t>e</w:t>
            </w:r>
            <w:r w:rsidRPr="00AB1A8C">
              <w:rPr>
                <w:spacing w:val="34"/>
                <w:sz w:val="24"/>
              </w:rPr>
              <w:t xml:space="preserve"> </w:t>
            </w:r>
            <w:r w:rsidRPr="00AB1A8C">
              <w:rPr>
                <w:spacing w:val="-2"/>
                <w:sz w:val="24"/>
              </w:rPr>
              <w:t>l</w:t>
            </w:r>
            <w:r w:rsidRPr="00AB1A8C">
              <w:rPr>
                <w:sz w:val="24"/>
              </w:rPr>
              <w:t>a</w:t>
            </w:r>
            <w:r w:rsidRPr="00AB1A8C">
              <w:rPr>
                <w:spacing w:val="34"/>
                <w:sz w:val="24"/>
              </w:rPr>
              <w:t xml:space="preserve"> </w:t>
            </w:r>
            <w:r w:rsidRPr="00AB1A8C">
              <w:rPr>
                <w:spacing w:val="-2"/>
                <w:sz w:val="24"/>
              </w:rPr>
              <w:t>R</w:t>
            </w:r>
            <w:r w:rsidRPr="00AB1A8C">
              <w:rPr>
                <w:sz w:val="24"/>
              </w:rPr>
              <w:t>ete</w:t>
            </w:r>
            <w:r w:rsidRPr="00AB1A8C">
              <w:rPr>
                <w:spacing w:val="34"/>
                <w:sz w:val="24"/>
              </w:rPr>
              <w:t xml:space="preserve"> </w:t>
            </w:r>
            <w:r w:rsidRPr="00AB1A8C">
              <w:rPr>
                <w:sz w:val="24"/>
              </w:rPr>
              <w:t>di</w:t>
            </w:r>
            <w:r w:rsidRPr="00AB1A8C">
              <w:rPr>
                <w:spacing w:val="34"/>
                <w:sz w:val="24"/>
              </w:rPr>
              <w:t xml:space="preserve"> </w:t>
            </w:r>
            <w:r w:rsidRPr="00AB1A8C">
              <w:rPr>
                <w:sz w:val="24"/>
              </w:rPr>
              <w:t>L</w:t>
            </w:r>
            <w:r w:rsidRPr="00AB1A8C">
              <w:rPr>
                <w:spacing w:val="-1"/>
                <w:sz w:val="24"/>
              </w:rPr>
              <w:t>a</w:t>
            </w:r>
            <w:r w:rsidRPr="00AB1A8C">
              <w:rPr>
                <w:sz w:val="24"/>
              </w:rPr>
              <w:t>b</w:t>
            </w:r>
            <w:r w:rsidRPr="00AB1A8C">
              <w:rPr>
                <w:spacing w:val="-4"/>
                <w:sz w:val="24"/>
              </w:rPr>
              <w:t>o</w:t>
            </w:r>
            <w:r w:rsidRPr="00AB1A8C">
              <w:rPr>
                <w:sz w:val="24"/>
              </w:rPr>
              <w:t>rat</w:t>
            </w:r>
            <w:r w:rsidRPr="00AB1A8C">
              <w:rPr>
                <w:spacing w:val="-3"/>
                <w:sz w:val="24"/>
              </w:rPr>
              <w:t>o</w:t>
            </w:r>
            <w:r w:rsidRPr="00AB1A8C">
              <w:rPr>
                <w:sz w:val="24"/>
              </w:rPr>
              <w:t>ri</w:t>
            </w:r>
            <w:r w:rsidRPr="00AB1A8C">
              <w:rPr>
                <w:spacing w:val="33"/>
                <w:sz w:val="24"/>
              </w:rPr>
              <w:t xml:space="preserve"> </w:t>
            </w:r>
            <w:r w:rsidRPr="00AB1A8C">
              <w:rPr>
                <w:sz w:val="24"/>
              </w:rPr>
              <w:t>di</w:t>
            </w:r>
            <w:r w:rsidRPr="00AB1A8C">
              <w:rPr>
                <w:spacing w:val="33"/>
                <w:sz w:val="24"/>
              </w:rPr>
              <w:t xml:space="preserve"> </w:t>
            </w:r>
            <w:r w:rsidRPr="00AB1A8C">
              <w:rPr>
                <w:spacing w:val="-1"/>
                <w:sz w:val="24"/>
              </w:rPr>
              <w:t>E</w:t>
            </w:r>
            <w:r w:rsidRPr="00AB1A8C">
              <w:rPr>
                <w:sz w:val="24"/>
              </w:rPr>
              <w:t>d</w:t>
            </w:r>
            <w:r w:rsidRPr="00AB1A8C">
              <w:rPr>
                <w:spacing w:val="-1"/>
                <w:sz w:val="24"/>
              </w:rPr>
              <w:t>u</w:t>
            </w:r>
            <w:r w:rsidRPr="00AB1A8C">
              <w:rPr>
                <w:sz w:val="24"/>
              </w:rPr>
              <w:t>ca</w:t>
            </w:r>
            <w:r w:rsidRPr="00AB1A8C">
              <w:rPr>
                <w:spacing w:val="-3"/>
                <w:sz w:val="24"/>
              </w:rPr>
              <w:t>z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o</w:t>
            </w:r>
            <w:r w:rsidRPr="00AB1A8C">
              <w:rPr>
                <w:spacing w:val="-1"/>
                <w:sz w:val="24"/>
              </w:rPr>
              <w:t>n</w:t>
            </w:r>
            <w:r w:rsidRPr="00AB1A8C">
              <w:rPr>
                <w:sz w:val="24"/>
              </w:rPr>
              <w:t>e</w:t>
            </w:r>
            <w:r w:rsidRPr="00AB1A8C">
              <w:rPr>
                <w:spacing w:val="34"/>
                <w:sz w:val="24"/>
              </w:rPr>
              <w:t xml:space="preserve"> </w:t>
            </w:r>
            <w:r w:rsidRPr="00AB1A8C">
              <w:rPr>
                <w:spacing w:val="-1"/>
                <w:sz w:val="24"/>
              </w:rPr>
              <w:t>A</w:t>
            </w:r>
            <w:r w:rsidRPr="00AB1A8C">
              <w:rPr>
                <w:sz w:val="24"/>
              </w:rPr>
              <w:t>mb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e</w:t>
            </w:r>
            <w:r w:rsidRPr="00AB1A8C">
              <w:rPr>
                <w:spacing w:val="-1"/>
                <w:sz w:val="24"/>
              </w:rPr>
              <w:t>n</w:t>
            </w:r>
            <w:r w:rsidRPr="00AB1A8C">
              <w:rPr>
                <w:sz w:val="24"/>
              </w:rPr>
              <w:t>ta</w:t>
            </w:r>
            <w:r w:rsidRPr="00AB1A8C">
              <w:rPr>
                <w:spacing w:val="-2"/>
                <w:sz w:val="24"/>
              </w:rPr>
              <w:t>l</w:t>
            </w:r>
            <w:r w:rsidRPr="00AB1A8C">
              <w:rPr>
                <w:sz w:val="24"/>
              </w:rPr>
              <w:t>e</w:t>
            </w:r>
            <w:r w:rsidRPr="00AB1A8C">
              <w:rPr>
                <w:spacing w:val="34"/>
                <w:sz w:val="24"/>
              </w:rPr>
              <w:t xml:space="preserve"> </w:t>
            </w:r>
            <w:r w:rsidRPr="00AB1A8C">
              <w:rPr>
                <w:sz w:val="24"/>
              </w:rPr>
              <w:t xml:space="preserve">Abruzzo </w:t>
            </w:r>
          </w:p>
          <w:p w:rsidR="00AB1A8C" w:rsidRDefault="00AB1A8C" w:rsidP="009936C1">
            <w:pPr>
              <w:pStyle w:val="Corpodeltesto"/>
              <w:widowControl w:val="0"/>
              <w:tabs>
                <w:tab w:val="left" w:pos="82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b/>
                <w:sz w:val="24"/>
              </w:rPr>
            </w:pPr>
          </w:p>
          <w:p w:rsidR="002B068F" w:rsidRPr="00AB1A8C" w:rsidRDefault="009936C1" w:rsidP="009936C1">
            <w:pPr>
              <w:pStyle w:val="Corpodeltesto"/>
              <w:widowControl w:val="0"/>
              <w:tabs>
                <w:tab w:val="left" w:pos="82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>ATTIVITÀ</w:t>
            </w:r>
            <w:r w:rsidR="00476555" w:rsidRPr="00AB1A8C">
              <w:rPr>
                <w:b/>
                <w:sz w:val="24"/>
              </w:rPr>
              <w:t xml:space="preserve"> 2</w:t>
            </w:r>
            <w:r w:rsidR="00AB1A8C">
              <w:rPr>
                <w:b/>
                <w:sz w:val="24"/>
              </w:rPr>
              <w:t xml:space="preserve"> - </w:t>
            </w:r>
            <w:r w:rsidR="002B068F" w:rsidRPr="00AB1A8C">
              <w:rPr>
                <w:sz w:val="24"/>
              </w:rPr>
              <w:t>F</w:t>
            </w:r>
            <w:r w:rsidR="002B068F" w:rsidRPr="00AB1A8C">
              <w:rPr>
                <w:spacing w:val="-1"/>
                <w:sz w:val="24"/>
              </w:rPr>
              <w:t>o</w:t>
            </w:r>
            <w:r w:rsidR="002B068F" w:rsidRPr="00AB1A8C">
              <w:rPr>
                <w:sz w:val="24"/>
              </w:rPr>
              <w:t>rma</w:t>
            </w:r>
            <w:r w:rsidR="002B068F" w:rsidRPr="00AB1A8C">
              <w:rPr>
                <w:spacing w:val="-3"/>
                <w:sz w:val="24"/>
              </w:rPr>
              <w:t>z</w:t>
            </w:r>
            <w:r w:rsidR="002B068F" w:rsidRPr="00AB1A8C">
              <w:rPr>
                <w:spacing w:val="-2"/>
                <w:sz w:val="24"/>
              </w:rPr>
              <w:t>i</w:t>
            </w:r>
            <w:r w:rsidR="002B068F" w:rsidRPr="00AB1A8C">
              <w:rPr>
                <w:sz w:val="24"/>
              </w:rPr>
              <w:t>o</w:t>
            </w:r>
            <w:r w:rsidR="002B068F" w:rsidRPr="00AB1A8C">
              <w:rPr>
                <w:spacing w:val="-1"/>
                <w:sz w:val="24"/>
              </w:rPr>
              <w:t>n</w:t>
            </w:r>
            <w:r w:rsidR="002B068F" w:rsidRPr="00AB1A8C">
              <w:rPr>
                <w:sz w:val="24"/>
              </w:rPr>
              <w:t>e di d</w:t>
            </w:r>
            <w:r w:rsidR="002B068F" w:rsidRPr="00AB1A8C">
              <w:rPr>
                <w:spacing w:val="-1"/>
                <w:sz w:val="24"/>
              </w:rPr>
              <w:t>o</w:t>
            </w:r>
            <w:r w:rsidR="002B068F" w:rsidRPr="00AB1A8C">
              <w:rPr>
                <w:sz w:val="24"/>
              </w:rPr>
              <w:t>ce</w:t>
            </w:r>
            <w:r w:rsidR="002B068F" w:rsidRPr="00AB1A8C">
              <w:rPr>
                <w:spacing w:val="-1"/>
                <w:sz w:val="24"/>
              </w:rPr>
              <w:t>n</w:t>
            </w:r>
            <w:r w:rsidR="002B068F" w:rsidRPr="00AB1A8C">
              <w:rPr>
                <w:sz w:val="24"/>
              </w:rPr>
              <w:t>ti</w:t>
            </w:r>
            <w:r w:rsidR="002B068F" w:rsidRPr="00AB1A8C">
              <w:rPr>
                <w:spacing w:val="-4"/>
                <w:sz w:val="24"/>
              </w:rPr>
              <w:t xml:space="preserve"> e   fa</w:t>
            </w:r>
            <w:r w:rsidR="002B068F" w:rsidRPr="00AB1A8C">
              <w:rPr>
                <w:sz w:val="24"/>
              </w:rPr>
              <w:t>miglie</w:t>
            </w:r>
          </w:p>
          <w:p w:rsidR="00476555" w:rsidRPr="00AB1A8C" w:rsidRDefault="00476555" w:rsidP="009936C1">
            <w:pPr>
              <w:pStyle w:val="Corpodeltesto"/>
              <w:widowControl w:val="0"/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42" w:right="3041"/>
              <w:rPr>
                <w:sz w:val="24"/>
              </w:rPr>
            </w:pPr>
            <w:r w:rsidRPr="00AB1A8C">
              <w:rPr>
                <w:b/>
                <w:sz w:val="24"/>
              </w:rPr>
              <w:t>Attività principali</w:t>
            </w:r>
          </w:p>
          <w:p w:rsidR="00CF4934" w:rsidRPr="00CF4934" w:rsidRDefault="00476555" w:rsidP="009936C1">
            <w:pPr>
              <w:pStyle w:val="Corpodeltesto"/>
              <w:widowControl w:val="0"/>
              <w:numPr>
                <w:ilvl w:val="0"/>
                <w:numId w:val="19"/>
              </w:numPr>
              <w:tabs>
                <w:tab w:val="left" w:pos="82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907"/>
              <w:rPr>
                <w:b/>
                <w:sz w:val="28"/>
                <w:szCs w:val="28"/>
              </w:rPr>
            </w:pPr>
            <w:r w:rsidRPr="00AB1A8C">
              <w:rPr>
                <w:spacing w:val="-1"/>
                <w:sz w:val="24"/>
              </w:rPr>
              <w:t>P</w:t>
            </w:r>
            <w:r w:rsidRPr="00AB1A8C">
              <w:rPr>
                <w:sz w:val="24"/>
              </w:rPr>
              <w:t>ro</w:t>
            </w:r>
            <w:r w:rsidRPr="00AB1A8C">
              <w:rPr>
                <w:spacing w:val="1"/>
                <w:sz w:val="24"/>
              </w:rPr>
              <w:t>g</w:t>
            </w:r>
            <w:r w:rsidRPr="00AB1A8C">
              <w:rPr>
                <w:spacing w:val="-3"/>
                <w:sz w:val="24"/>
              </w:rPr>
              <w:t>e</w:t>
            </w:r>
            <w:r w:rsidRPr="00AB1A8C">
              <w:rPr>
                <w:sz w:val="24"/>
              </w:rPr>
              <w:t>tta</w:t>
            </w:r>
            <w:r w:rsidRPr="00AB1A8C">
              <w:rPr>
                <w:spacing w:val="-3"/>
                <w:sz w:val="24"/>
              </w:rPr>
              <w:t>z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o</w:t>
            </w:r>
            <w:r w:rsidRPr="00AB1A8C">
              <w:rPr>
                <w:spacing w:val="-1"/>
                <w:sz w:val="24"/>
              </w:rPr>
              <w:t>n</w:t>
            </w:r>
            <w:r w:rsidRPr="00AB1A8C">
              <w:rPr>
                <w:sz w:val="24"/>
              </w:rPr>
              <w:t>e e</w:t>
            </w:r>
            <w:r w:rsidRPr="00AB1A8C">
              <w:rPr>
                <w:spacing w:val="-1"/>
                <w:sz w:val="24"/>
              </w:rPr>
              <w:t xml:space="preserve"> </w:t>
            </w:r>
            <w:r w:rsidRPr="00AB1A8C">
              <w:rPr>
                <w:sz w:val="24"/>
              </w:rPr>
              <w:t>re</w:t>
            </w:r>
            <w:r w:rsidRPr="00AB1A8C">
              <w:rPr>
                <w:spacing w:val="-1"/>
                <w:sz w:val="24"/>
              </w:rPr>
              <w:t>a</w:t>
            </w:r>
            <w:r w:rsidRPr="00AB1A8C">
              <w:rPr>
                <w:spacing w:val="-2"/>
                <w:sz w:val="24"/>
              </w:rPr>
              <w:t>li</w:t>
            </w:r>
            <w:r w:rsidRPr="00AB1A8C">
              <w:rPr>
                <w:sz w:val="24"/>
              </w:rPr>
              <w:t>z</w:t>
            </w:r>
            <w:r w:rsidRPr="00AB1A8C">
              <w:rPr>
                <w:spacing w:val="-3"/>
                <w:sz w:val="24"/>
              </w:rPr>
              <w:t>z</w:t>
            </w:r>
            <w:r w:rsidRPr="00AB1A8C">
              <w:rPr>
                <w:spacing w:val="1"/>
                <w:sz w:val="24"/>
              </w:rPr>
              <w:t>a</w:t>
            </w:r>
            <w:r w:rsidRPr="00AB1A8C">
              <w:rPr>
                <w:spacing w:val="-3"/>
                <w:sz w:val="24"/>
              </w:rPr>
              <w:t>z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o</w:t>
            </w:r>
            <w:r w:rsidRPr="00AB1A8C">
              <w:rPr>
                <w:spacing w:val="-1"/>
                <w:sz w:val="24"/>
              </w:rPr>
              <w:t>n</w:t>
            </w:r>
            <w:r w:rsidRPr="00AB1A8C">
              <w:rPr>
                <w:sz w:val="24"/>
              </w:rPr>
              <w:t>e di corsi di</w:t>
            </w:r>
            <w:r w:rsidRPr="00AB1A8C">
              <w:rPr>
                <w:spacing w:val="-2"/>
                <w:sz w:val="24"/>
              </w:rPr>
              <w:t xml:space="preserve">  f</w:t>
            </w:r>
            <w:r w:rsidRPr="00AB1A8C">
              <w:rPr>
                <w:spacing w:val="-3"/>
                <w:sz w:val="24"/>
              </w:rPr>
              <w:t>o</w:t>
            </w:r>
            <w:r w:rsidRPr="00AB1A8C">
              <w:rPr>
                <w:sz w:val="24"/>
              </w:rPr>
              <w:t>rma</w:t>
            </w:r>
            <w:r w:rsidRPr="00AB1A8C">
              <w:rPr>
                <w:spacing w:val="-3"/>
                <w:sz w:val="24"/>
              </w:rPr>
              <w:t>z</w:t>
            </w:r>
            <w:r w:rsidRPr="00AB1A8C">
              <w:rPr>
                <w:spacing w:val="-2"/>
                <w:sz w:val="24"/>
              </w:rPr>
              <w:t>i</w:t>
            </w:r>
            <w:r w:rsidRPr="00AB1A8C">
              <w:rPr>
                <w:sz w:val="24"/>
              </w:rPr>
              <w:t>o</w:t>
            </w:r>
            <w:r w:rsidRPr="00AB1A8C">
              <w:rPr>
                <w:spacing w:val="-1"/>
                <w:sz w:val="24"/>
              </w:rPr>
              <w:t>n</w:t>
            </w:r>
            <w:r w:rsidRPr="00AB1A8C">
              <w:rPr>
                <w:sz w:val="24"/>
              </w:rPr>
              <w:t>e</w:t>
            </w:r>
            <w:r w:rsidR="009936C1">
              <w:rPr>
                <w:sz w:val="24"/>
              </w:rPr>
              <w:t xml:space="preserve"> per docenti e famiglie</w:t>
            </w:r>
          </w:p>
        </w:tc>
      </w:tr>
      <w:tr w:rsidR="000449DC" w:rsidRPr="000449DC" w:rsidTr="00D760E2">
        <w:tc>
          <w:tcPr>
            <w:tcW w:w="9778" w:type="dxa"/>
            <w:shd w:val="clear" w:color="auto" w:fill="D9D9D9" w:themeFill="background1" w:themeFillShade="D9"/>
          </w:tcPr>
          <w:p w:rsidR="000449DC" w:rsidRPr="00273D08" w:rsidRDefault="000449DC" w:rsidP="000449DC">
            <w:pPr>
              <w:rPr>
                <w:b/>
                <w:sz w:val="28"/>
                <w:szCs w:val="28"/>
              </w:rPr>
            </w:pPr>
            <w:r w:rsidRPr="005D5C28">
              <w:rPr>
                <w:b/>
                <w:sz w:val="28"/>
                <w:szCs w:val="28"/>
              </w:rPr>
              <w:t xml:space="preserve">ANALISI DEI RISCHI DEL PROGETTO </w:t>
            </w:r>
          </w:p>
        </w:tc>
      </w:tr>
      <w:tr w:rsidR="000449DC" w:rsidRPr="000449DC" w:rsidTr="009936C1">
        <w:trPr>
          <w:trHeight w:val="1769"/>
        </w:trPr>
        <w:tc>
          <w:tcPr>
            <w:tcW w:w="9778" w:type="dxa"/>
            <w:vAlign w:val="center"/>
          </w:tcPr>
          <w:p w:rsidR="00476555" w:rsidRPr="009936C1" w:rsidRDefault="00476555" w:rsidP="009936C1">
            <w:pPr>
              <w:pStyle w:val="Paragrafoelenco"/>
              <w:numPr>
                <w:ilvl w:val="0"/>
                <w:numId w:val="13"/>
              </w:numPr>
              <w:jc w:val="left"/>
              <w:rPr>
                <w:b/>
                <w:sz w:val="24"/>
                <w:szCs w:val="24"/>
              </w:rPr>
            </w:pPr>
            <w:r w:rsidRPr="009936C1">
              <w:rPr>
                <w:spacing w:val="-2"/>
                <w:sz w:val="24"/>
                <w:szCs w:val="24"/>
              </w:rPr>
              <w:t>Di</w:t>
            </w:r>
            <w:r w:rsidRPr="009936C1">
              <w:rPr>
                <w:sz w:val="24"/>
                <w:szCs w:val="24"/>
              </w:rPr>
              <w:t>f</w:t>
            </w:r>
            <w:r w:rsidRPr="009936C1">
              <w:rPr>
                <w:spacing w:val="3"/>
                <w:sz w:val="24"/>
                <w:szCs w:val="24"/>
              </w:rPr>
              <w:t>f</w:t>
            </w:r>
            <w:r w:rsidRPr="009936C1">
              <w:rPr>
                <w:spacing w:val="-2"/>
                <w:sz w:val="24"/>
                <w:szCs w:val="24"/>
              </w:rPr>
              <w:t>i</w:t>
            </w:r>
            <w:r w:rsidRPr="009936C1">
              <w:rPr>
                <w:sz w:val="24"/>
                <w:szCs w:val="24"/>
              </w:rPr>
              <w:t>co</w:t>
            </w:r>
            <w:r w:rsidRPr="009936C1">
              <w:rPr>
                <w:spacing w:val="-2"/>
                <w:sz w:val="24"/>
                <w:szCs w:val="24"/>
              </w:rPr>
              <w:t>l</w:t>
            </w:r>
            <w:r w:rsidRPr="009936C1">
              <w:rPr>
                <w:sz w:val="24"/>
                <w:szCs w:val="24"/>
              </w:rPr>
              <w:t>tà</w:t>
            </w:r>
            <w:r w:rsidRPr="009936C1">
              <w:rPr>
                <w:spacing w:val="47"/>
                <w:sz w:val="24"/>
                <w:szCs w:val="24"/>
              </w:rPr>
              <w:t xml:space="preserve"> </w:t>
            </w:r>
            <w:r w:rsidRPr="009936C1">
              <w:rPr>
                <w:sz w:val="24"/>
                <w:szCs w:val="24"/>
              </w:rPr>
              <w:t>di</w:t>
            </w:r>
            <w:r w:rsidRPr="009936C1">
              <w:rPr>
                <w:spacing w:val="46"/>
                <w:sz w:val="24"/>
                <w:szCs w:val="24"/>
              </w:rPr>
              <w:t xml:space="preserve"> </w:t>
            </w:r>
            <w:r w:rsidRPr="009936C1">
              <w:rPr>
                <w:sz w:val="24"/>
                <w:szCs w:val="24"/>
              </w:rPr>
              <w:t>co</w:t>
            </w:r>
            <w:r w:rsidRPr="009936C1">
              <w:rPr>
                <w:spacing w:val="-2"/>
                <w:sz w:val="24"/>
                <w:szCs w:val="24"/>
              </w:rPr>
              <w:t>i</w:t>
            </w:r>
            <w:r w:rsidRPr="009936C1">
              <w:rPr>
                <w:sz w:val="24"/>
                <w:szCs w:val="24"/>
              </w:rPr>
              <w:t>n</w:t>
            </w:r>
            <w:r w:rsidRPr="009936C1">
              <w:rPr>
                <w:spacing w:val="-3"/>
                <w:sz w:val="24"/>
                <w:szCs w:val="24"/>
              </w:rPr>
              <w:t>v</w:t>
            </w:r>
            <w:r w:rsidRPr="009936C1">
              <w:rPr>
                <w:sz w:val="24"/>
                <w:szCs w:val="24"/>
              </w:rPr>
              <w:t>o</w:t>
            </w:r>
            <w:r w:rsidRPr="009936C1">
              <w:rPr>
                <w:spacing w:val="-2"/>
                <w:sz w:val="24"/>
                <w:szCs w:val="24"/>
              </w:rPr>
              <w:t>l</w:t>
            </w:r>
            <w:r w:rsidRPr="009936C1">
              <w:rPr>
                <w:sz w:val="24"/>
                <w:szCs w:val="24"/>
              </w:rPr>
              <w:t>g</w:t>
            </w:r>
            <w:r w:rsidRPr="009936C1">
              <w:rPr>
                <w:spacing w:val="-2"/>
                <w:sz w:val="24"/>
                <w:szCs w:val="24"/>
              </w:rPr>
              <w:t>i</w:t>
            </w:r>
            <w:r w:rsidRPr="009936C1">
              <w:rPr>
                <w:sz w:val="24"/>
                <w:szCs w:val="24"/>
              </w:rPr>
              <w:t>me</w:t>
            </w:r>
            <w:r w:rsidRPr="009936C1">
              <w:rPr>
                <w:spacing w:val="-1"/>
                <w:sz w:val="24"/>
                <w:szCs w:val="24"/>
              </w:rPr>
              <w:t>n</w:t>
            </w:r>
            <w:r w:rsidRPr="009936C1">
              <w:rPr>
                <w:sz w:val="24"/>
                <w:szCs w:val="24"/>
              </w:rPr>
              <w:t>to</w:t>
            </w:r>
            <w:r w:rsidRPr="009936C1">
              <w:rPr>
                <w:spacing w:val="47"/>
                <w:sz w:val="24"/>
                <w:szCs w:val="24"/>
              </w:rPr>
              <w:t xml:space="preserve"> </w:t>
            </w:r>
            <w:r w:rsidRPr="009936C1">
              <w:rPr>
                <w:sz w:val="24"/>
                <w:szCs w:val="24"/>
              </w:rPr>
              <w:t>d</w:t>
            </w:r>
            <w:r w:rsidRPr="009936C1">
              <w:rPr>
                <w:spacing w:val="-1"/>
                <w:sz w:val="24"/>
                <w:szCs w:val="24"/>
              </w:rPr>
              <w:t>e</w:t>
            </w:r>
            <w:r w:rsidRPr="009936C1">
              <w:rPr>
                <w:spacing w:val="-2"/>
                <w:sz w:val="24"/>
                <w:szCs w:val="24"/>
              </w:rPr>
              <w:t>ll</w:t>
            </w:r>
            <w:r w:rsidRPr="009936C1">
              <w:rPr>
                <w:sz w:val="24"/>
                <w:szCs w:val="24"/>
              </w:rPr>
              <w:t>e</w:t>
            </w:r>
            <w:r w:rsidRPr="009936C1">
              <w:rPr>
                <w:spacing w:val="47"/>
                <w:sz w:val="24"/>
                <w:szCs w:val="24"/>
              </w:rPr>
              <w:t xml:space="preserve"> </w:t>
            </w:r>
            <w:r w:rsidRPr="009936C1">
              <w:rPr>
                <w:sz w:val="24"/>
                <w:szCs w:val="24"/>
              </w:rPr>
              <w:t>scu</w:t>
            </w:r>
            <w:r w:rsidRPr="009936C1">
              <w:rPr>
                <w:spacing w:val="-1"/>
                <w:sz w:val="24"/>
                <w:szCs w:val="24"/>
              </w:rPr>
              <w:t>o</w:t>
            </w:r>
            <w:r w:rsidRPr="009936C1">
              <w:rPr>
                <w:spacing w:val="-2"/>
                <w:sz w:val="24"/>
                <w:szCs w:val="24"/>
              </w:rPr>
              <w:t>l</w:t>
            </w:r>
            <w:r w:rsidRPr="009936C1">
              <w:rPr>
                <w:sz w:val="24"/>
                <w:szCs w:val="24"/>
              </w:rPr>
              <w:t>e</w:t>
            </w:r>
            <w:r w:rsidRPr="009936C1">
              <w:rPr>
                <w:spacing w:val="47"/>
                <w:sz w:val="24"/>
                <w:szCs w:val="24"/>
              </w:rPr>
              <w:t xml:space="preserve"> </w:t>
            </w:r>
            <w:r w:rsidRPr="009936C1">
              <w:rPr>
                <w:sz w:val="24"/>
                <w:szCs w:val="24"/>
              </w:rPr>
              <w:t>p</w:t>
            </w:r>
            <w:r w:rsidRPr="009936C1">
              <w:rPr>
                <w:spacing w:val="-1"/>
                <w:sz w:val="24"/>
                <w:szCs w:val="24"/>
              </w:rPr>
              <w:t>e</w:t>
            </w:r>
            <w:r w:rsidRPr="009936C1">
              <w:rPr>
                <w:sz w:val="24"/>
                <w:szCs w:val="24"/>
              </w:rPr>
              <w:t>r</w:t>
            </w:r>
            <w:r w:rsidRPr="009936C1">
              <w:rPr>
                <w:spacing w:val="48"/>
                <w:sz w:val="24"/>
                <w:szCs w:val="24"/>
              </w:rPr>
              <w:t xml:space="preserve"> </w:t>
            </w:r>
            <w:r w:rsidRPr="009936C1">
              <w:rPr>
                <w:sz w:val="24"/>
                <w:szCs w:val="24"/>
              </w:rPr>
              <w:t>e</w:t>
            </w:r>
            <w:r w:rsidRPr="009936C1">
              <w:rPr>
                <w:spacing w:val="-2"/>
                <w:sz w:val="24"/>
                <w:szCs w:val="24"/>
              </w:rPr>
              <w:t>l</w:t>
            </w:r>
            <w:r w:rsidRPr="009936C1">
              <w:rPr>
                <w:sz w:val="24"/>
                <w:szCs w:val="24"/>
              </w:rPr>
              <w:t>e</w:t>
            </w:r>
            <w:r w:rsidRPr="009936C1">
              <w:rPr>
                <w:spacing w:val="-3"/>
                <w:sz w:val="24"/>
                <w:szCs w:val="24"/>
              </w:rPr>
              <w:t>v</w:t>
            </w:r>
            <w:r w:rsidRPr="009936C1">
              <w:rPr>
                <w:sz w:val="24"/>
                <w:szCs w:val="24"/>
              </w:rPr>
              <w:t>ata fr</w:t>
            </w:r>
            <w:r w:rsidRPr="009936C1">
              <w:rPr>
                <w:spacing w:val="-3"/>
                <w:sz w:val="24"/>
                <w:szCs w:val="24"/>
              </w:rPr>
              <w:t>a</w:t>
            </w:r>
            <w:r w:rsidRPr="009936C1">
              <w:rPr>
                <w:sz w:val="24"/>
                <w:szCs w:val="24"/>
              </w:rPr>
              <w:t>mme</w:t>
            </w:r>
            <w:r w:rsidRPr="009936C1">
              <w:rPr>
                <w:spacing w:val="-4"/>
                <w:sz w:val="24"/>
                <w:szCs w:val="24"/>
              </w:rPr>
              <w:t>n</w:t>
            </w:r>
            <w:r w:rsidRPr="009936C1">
              <w:rPr>
                <w:sz w:val="24"/>
                <w:szCs w:val="24"/>
              </w:rPr>
              <w:t>ta</w:t>
            </w:r>
            <w:r w:rsidRPr="009936C1">
              <w:rPr>
                <w:spacing w:val="-3"/>
                <w:sz w:val="24"/>
                <w:szCs w:val="24"/>
              </w:rPr>
              <w:t>z</w:t>
            </w:r>
            <w:r w:rsidRPr="009936C1">
              <w:rPr>
                <w:spacing w:val="-2"/>
                <w:sz w:val="24"/>
                <w:szCs w:val="24"/>
              </w:rPr>
              <w:t>i</w:t>
            </w:r>
            <w:r w:rsidRPr="009936C1">
              <w:rPr>
                <w:sz w:val="24"/>
                <w:szCs w:val="24"/>
              </w:rPr>
              <w:t>o</w:t>
            </w:r>
            <w:r w:rsidRPr="009936C1">
              <w:rPr>
                <w:spacing w:val="-1"/>
                <w:sz w:val="24"/>
                <w:szCs w:val="24"/>
              </w:rPr>
              <w:t>n</w:t>
            </w:r>
            <w:r w:rsidRPr="009936C1">
              <w:rPr>
                <w:sz w:val="24"/>
                <w:szCs w:val="24"/>
              </w:rPr>
              <w:t>e</w:t>
            </w:r>
            <w:r w:rsidRPr="009936C1">
              <w:rPr>
                <w:spacing w:val="54"/>
                <w:sz w:val="24"/>
                <w:szCs w:val="24"/>
              </w:rPr>
              <w:t xml:space="preserve"> </w:t>
            </w:r>
            <w:r w:rsidRPr="009936C1">
              <w:rPr>
                <w:sz w:val="24"/>
                <w:szCs w:val="24"/>
              </w:rPr>
              <w:t>d</w:t>
            </w:r>
            <w:r w:rsidRPr="009936C1">
              <w:rPr>
                <w:spacing w:val="-1"/>
                <w:sz w:val="24"/>
                <w:szCs w:val="24"/>
              </w:rPr>
              <w:t>e</w:t>
            </w:r>
            <w:r w:rsidRPr="009936C1">
              <w:rPr>
                <w:sz w:val="24"/>
                <w:szCs w:val="24"/>
              </w:rPr>
              <w:t>l</w:t>
            </w:r>
            <w:r w:rsidRPr="009936C1">
              <w:rPr>
                <w:spacing w:val="26"/>
                <w:sz w:val="24"/>
                <w:szCs w:val="24"/>
              </w:rPr>
              <w:t xml:space="preserve"> </w:t>
            </w:r>
            <w:r w:rsidRPr="009936C1">
              <w:rPr>
                <w:sz w:val="24"/>
                <w:szCs w:val="24"/>
              </w:rPr>
              <w:t>s</w:t>
            </w:r>
            <w:r w:rsidRPr="009936C1">
              <w:rPr>
                <w:spacing w:val="-2"/>
                <w:sz w:val="24"/>
                <w:szCs w:val="24"/>
              </w:rPr>
              <w:t>i</w:t>
            </w:r>
            <w:r w:rsidRPr="009936C1">
              <w:rPr>
                <w:spacing w:val="2"/>
                <w:sz w:val="24"/>
                <w:szCs w:val="24"/>
              </w:rPr>
              <w:t>s</w:t>
            </w:r>
            <w:r w:rsidRPr="009936C1">
              <w:rPr>
                <w:sz w:val="24"/>
                <w:szCs w:val="24"/>
              </w:rPr>
              <w:t>tema</w:t>
            </w:r>
            <w:r w:rsidRPr="009936C1">
              <w:rPr>
                <w:spacing w:val="27"/>
                <w:sz w:val="24"/>
                <w:szCs w:val="24"/>
              </w:rPr>
              <w:t xml:space="preserve"> </w:t>
            </w:r>
            <w:r w:rsidRPr="009936C1">
              <w:rPr>
                <w:spacing w:val="-3"/>
                <w:sz w:val="24"/>
                <w:szCs w:val="24"/>
              </w:rPr>
              <w:t>s</w:t>
            </w:r>
            <w:r w:rsidRPr="009936C1">
              <w:rPr>
                <w:sz w:val="24"/>
                <w:szCs w:val="24"/>
              </w:rPr>
              <w:t>co</w:t>
            </w:r>
            <w:r w:rsidRPr="009936C1">
              <w:rPr>
                <w:spacing w:val="-2"/>
                <w:sz w:val="24"/>
                <w:szCs w:val="24"/>
              </w:rPr>
              <w:t>l</w:t>
            </w:r>
            <w:r w:rsidRPr="009936C1">
              <w:rPr>
                <w:sz w:val="24"/>
                <w:szCs w:val="24"/>
              </w:rPr>
              <w:t>astico</w:t>
            </w:r>
            <w:r w:rsidRPr="009936C1">
              <w:rPr>
                <w:spacing w:val="26"/>
                <w:sz w:val="24"/>
                <w:szCs w:val="24"/>
              </w:rPr>
              <w:t xml:space="preserve"> </w:t>
            </w:r>
            <w:r w:rsidRPr="009936C1">
              <w:rPr>
                <w:sz w:val="24"/>
                <w:szCs w:val="24"/>
              </w:rPr>
              <w:t>e</w:t>
            </w:r>
            <w:r w:rsidRPr="009936C1">
              <w:rPr>
                <w:spacing w:val="27"/>
                <w:sz w:val="24"/>
                <w:szCs w:val="24"/>
              </w:rPr>
              <w:t xml:space="preserve"> </w:t>
            </w:r>
            <w:r w:rsidRPr="009936C1">
              <w:rPr>
                <w:sz w:val="24"/>
                <w:szCs w:val="24"/>
              </w:rPr>
              <w:t>a</w:t>
            </w:r>
            <w:r w:rsidRPr="009936C1">
              <w:rPr>
                <w:spacing w:val="-1"/>
                <w:sz w:val="24"/>
                <w:szCs w:val="24"/>
              </w:rPr>
              <w:t>u</w:t>
            </w:r>
            <w:r w:rsidRPr="009936C1">
              <w:rPr>
                <w:sz w:val="24"/>
                <w:szCs w:val="24"/>
              </w:rPr>
              <w:t>to</w:t>
            </w:r>
            <w:r w:rsidRPr="009936C1">
              <w:rPr>
                <w:spacing w:val="-4"/>
                <w:sz w:val="24"/>
                <w:szCs w:val="24"/>
              </w:rPr>
              <w:t>n</w:t>
            </w:r>
            <w:r w:rsidRPr="009936C1">
              <w:rPr>
                <w:sz w:val="24"/>
                <w:szCs w:val="24"/>
              </w:rPr>
              <w:t>omia</w:t>
            </w:r>
            <w:r w:rsidRPr="009936C1">
              <w:rPr>
                <w:spacing w:val="26"/>
                <w:sz w:val="24"/>
                <w:szCs w:val="24"/>
              </w:rPr>
              <w:t xml:space="preserve"> </w:t>
            </w:r>
            <w:r w:rsidRPr="009936C1">
              <w:rPr>
                <w:spacing w:val="1"/>
                <w:sz w:val="24"/>
                <w:szCs w:val="24"/>
              </w:rPr>
              <w:t>g</w:t>
            </w:r>
            <w:r w:rsidRPr="009936C1">
              <w:rPr>
                <w:spacing w:val="-3"/>
                <w:sz w:val="24"/>
                <w:szCs w:val="24"/>
              </w:rPr>
              <w:t>e</w:t>
            </w:r>
            <w:r w:rsidRPr="009936C1">
              <w:rPr>
                <w:sz w:val="24"/>
                <w:szCs w:val="24"/>
              </w:rPr>
              <w:t>st</w:t>
            </w:r>
            <w:r w:rsidRPr="009936C1">
              <w:rPr>
                <w:spacing w:val="-2"/>
                <w:sz w:val="24"/>
                <w:szCs w:val="24"/>
              </w:rPr>
              <w:t>i</w:t>
            </w:r>
            <w:r w:rsidRPr="009936C1">
              <w:rPr>
                <w:sz w:val="24"/>
                <w:szCs w:val="24"/>
              </w:rPr>
              <w:t>o</w:t>
            </w:r>
            <w:r w:rsidRPr="009936C1">
              <w:rPr>
                <w:spacing w:val="-1"/>
                <w:sz w:val="24"/>
                <w:szCs w:val="24"/>
              </w:rPr>
              <w:t>n</w:t>
            </w:r>
            <w:r w:rsidRPr="009936C1">
              <w:rPr>
                <w:sz w:val="24"/>
                <w:szCs w:val="24"/>
              </w:rPr>
              <w:t>a</w:t>
            </w:r>
            <w:r w:rsidRPr="009936C1">
              <w:rPr>
                <w:spacing w:val="-2"/>
                <w:sz w:val="24"/>
                <w:szCs w:val="24"/>
              </w:rPr>
              <w:t>l</w:t>
            </w:r>
            <w:r w:rsidRPr="009936C1">
              <w:rPr>
                <w:sz w:val="24"/>
                <w:szCs w:val="24"/>
              </w:rPr>
              <w:t>e d</w:t>
            </w:r>
            <w:r w:rsidRPr="009936C1">
              <w:rPr>
                <w:spacing w:val="-1"/>
                <w:sz w:val="24"/>
                <w:szCs w:val="24"/>
              </w:rPr>
              <w:t>e</w:t>
            </w:r>
            <w:r w:rsidRPr="009936C1">
              <w:rPr>
                <w:spacing w:val="1"/>
                <w:sz w:val="24"/>
                <w:szCs w:val="24"/>
              </w:rPr>
              <w:t>g</w:t>
            </w:r>
            <w:r w:rsidRPr="009936C1">
              <w:rPr>
                <w:spacing w:val="-2"/>
                <w:sz w:val="24"/>
                <w:szCs w:val="24"/>
              </w:rPr>
              <w:t>l</w:t>
            </w:r>
            <w:r w:rsidRPr="009936C1">
              <w:rPr>
                <w:sz w:val="24"/>
                <w:szCs w:val="24"/>
              </w:rPr>
              <w:t xml:space="preserve">i </w:t>
            </w:r>
            <w:r w:rsidRPr="009936C1">
              <w:rPr>
                <w:spacing w:val="-2"/>
                <w:sz w:val="24"/>
                <w:szCs w:val="24"/>
              </w:rPr>
              <w:t>i</w:t>
            </w:r>
            <w:r w:rsidRPr="009936C1">
              <w:rPr>
                <w:sz w:val="24"/>
                <w:szCs w:val="24"/>
              </w:rPr>
              <w:t>st</w:t>
            </w:r>
            <w:r w:rsidRPr="009936C1">
              <w:rPr>
                <w:spacing w:val="-2"/>
                <w:sz w:val="24"/>
                <w:szCs w:val="24"/>
              </w:rPr>
              <w:t>i</w:t>
            </w:r>
            <w:r w:rsidRPr="009936C1">
              <w:rPr>
                <w:sz w:val="24"/>
                <w:szCs w:val="24"/>
              </w:rPr>
              <w:t>t</w:t>
            </w:r>
            <w:r w:rsidRPr="009936C1">
              <w:rPr>
                <w:spacing w:val="-3"/>
                <w:sz w:val="24"/>
                <w:szCs w:val="24"/>
              </w:rPr>
              <w:t>u</w:t>
            </w:r>
            <w:r w:rsidRPr="009936C1">
              <w:rPr>
                <w:sz w:val="24"/>
                <w:szCs w:val="24"/>
              </w:rPr>
              <w:t>ti sco</w:t>
            </w:r>
            <w:r w:rsidRPr="009936C1">
              <w:rPr>
                <w:spacing w:val="-2"/>
                <w:sz w:val="24"/>
                <w:szCs w:val="24"/>
              </w:rPr>
              <w:t>l</w:t>
            </w:r>
            <w:r w:rsidRPr="009936C1">
              <w:rPr>
                <w:sz w:val="24"/>
                <w:szCs w:val="24"/>
              </w:rPr>
              <w:t>a</w:t>
            </w:r>
            <w:r w:rsidRPr="009936C1">
              <w:rPr>
                <w:spacing w:val="-3"/>
                <w:sz w:val="24"/>
                <w:szCs w:val="24"/>
              </w:rPr>
              <w:t>s</w:t>
            </w:r>
            <w:r w:rsidRPr="009936C1">
              <w:rPr>
                <w:sz w:val="24"/>
                <w:szCs w:val="24"/>
              </w:rPr>
              <w:t>t</w:t>
            </w:r>
            <w:r w:rsidRPr="009936C1">
              <w:rPr>
                <w:spacing w:val="-2"/>
                <w:sz w:val="24"/>
                <w:szCs w:val="24"/>
              </w:rPr>
              <w:t>i</w:t>
            </w:r>
            <w:r w:rsidRPr="009936C1">
              <w:rPr>
                <w:sz w:val="24"/>
                <w:szCs w:val="24"/>
              </w:rPr>
              <w:t xml:space="preserve">ci </w:t>
            </w:r>
          </w:p>
          <w:p w:rsidR="00476555" w:rsidRPr="00476555" w:rsidRDefault="00476555" w:rsidP="009936C1">
            <w:pPr>
              <w:pStyle w:val="Paragrafoelenco"/>
              <w:numPr>
                <w:ilvl w:val="0"/>
                <w:numId w:val="13"/>
              </w:numPr>
              <w:jc w:val="left"/>
              <w:rPr>
                <w:b/>
                <w:sz w:val="28"/>
                <w:szCs w:val="28"/>
              </w:rPr>
            </w:pPr>
            <w:r w:rsidRPr="009936C1">
              <w:rPr>
                <w:sz w:val="24"/>
                <w:szCs w:val="24"/>
              </w:rPr>
              <w:t>Difficoltà di coinvolgimento delle  famiglie</w:t>
            </w:r>
          </w:p>
        </w:tc>
      </w:tr>
    </w:tbl>
    <w:p w:rsidR="00DD2A52" w:rsidRDefault="00DD2A52">
      <w:pPr>
        <w:sectPr w:rsidR="00DD2A52" w:rsidSect="008A69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pgNumType w:start="60"/>
          <w:cols w:space="708"/>
          <w:docGrid w:linePitch="360"/>
        </w:sectPr>
      </w:pPr>
    </w:p>
    <w:tbl>
      <w:tblPr>
        <w:tblStyle w:val="Grigliatabella"/>
        <w:tblW w:w="0" w:type="auto"/>
        <w:tblLayout w:type="fixed"/>
        <w:tblLook w:val="04A0"/>
      </w:tblPr>
      <w:tblGrid>
        <w:gridCol w:w="13291"/>
      </w:tblGrid>
      <w:tr w:rsidR="00DD2A52" w:rsidRPr="000449DC" w:rsidTr="00DD2A52">
        <w:tc>
          <w:tcPr>
            <w:tcW w:w="13291" w:type="dxa"/>
            <w:shd w:val="clear" w:color="auto" w:fill="D9D9D9" w:themeFill="background1" w:themeFillShade="D9"/>
          </w:tcPr>
          <w:p w:rsidR="00DD2A52" w:rsidRPr="005D5C28" w:rsidRDefault="00DD2A52" w:rsidP="001D425B">
            <w:pPr>
              <w:jc w:val="center"/>
              <w:rPr>
                <w:b/>
                <w:sz w:val="28"/>
                <w:szCs w:val="28"/>
              </w:rPr>
            </w:pPr>
            <w:r w:rsidRPr="005D5C28">
              <w:rPr>
                <w:b/>
                <w:sz w:val="28"/>
                <w:szCs w:val="28"/>
              </w:rPr>
              <w:lastRenderedPageBreak/>
              <w:t>CRONOPROGRAMMA DEL</w:t>
            </w:r>
            <w:r>
              <w:rPr>
                <w:b/>
                <w:sz w:val="28"/>
                <w:szCs w:val="28"/>
              </w:rPr>
              <w:t>L’AZIONE</w:t>
            </w:r>
          </w:p>
        </w:tc>
      </w:tr>
    </w:tbl>
    <w:p w:rsidR="00960719" w:rsidRDefault="00960719" w:rsidP="00DD2A52">
      <w:pPr>
        <w:spacing w:after="0" w:line="240" w:lineRule="auto"/>
      </w:pPr>
    </w:p>
    <w:p w:rsidR="00DD2A52" w:rsidRDefault="00DD2A52" w:rsidP="00DD2A52">
      <w:pPr>
        <w:jc w:val="center"/>
      </w:pPr>
      <w:r w:rsidRPr="00DD2A52">
        <w:rPr>
          <w:noProof/>
          <w:lang w:eastAsia="it-IT"/>
        </w:rPr>
        <w:drawing>
          <wp:inline distT="0" distB="0" distL="0" distR="0">
            <wp:extent cx="7083425" cy="2106295"/>
            <wp:effectExtent l="1905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52" w:rsidRDefault="00DD2A52"/>
    <w:p w:rsidR="00DD2A52" w:rsidRDefault="00DD2A52">
      <w:pPr>
        <w:sectPr w:rsidR="00DD2A52" w:rsidSect="00DD2A52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DD2A52" w:rsidRPr="000449DC" w:rsidRDefault="00DD2A52"/>
    <w:sectPr w:rsidR="00DD2A52" w:rsidRPr="000449DC" w:rsidSect="007E71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4D" w:rsidRDefault="00E23B4D" w:rsidP="008A6972">
      <w:pPr>
        <w:spacing w:after="0" w:line="240" w:lineRule="auto"/>
      </w:pPr>
      <w:r>
        <w:separator/>
      </w:r>
    </w:p>
  </w:endnote>
  <w:endnote w:type="continuationSeparator" w:id="0">
    <w:p w:rsidR="00E23B4D" w:rsidRDefault="00E23B4D" w:rsidP="008A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72" w:rsidRDefault="008A69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1311"/>
      <w:docPartObj>
        <w:docPartGallery w:val="Page Numbers (Bottom of Page)"/>
        <w:docPartUnique/>
      </w:docPartObj>
    </w:sdtPr>
    <w:sdtContent>
      <w:p w:rsidR="008A6972" w:rsidRDefault="008A6972">
        <w:pPr>
          <w:pStyle w:val="Pidipagina"/>
          <w:jc w:val="right"/>
        </w:pPr>
        <w:fldSimple w:instr=" PAGE   \* MERGEFORMAT ">
          <w:r>
            <w:rPr>
              <w:noProof/>
            </w:rPr>
            <w:t>60</w:t>
          </w:r>
        </w:fldSimple>
      </w:p>
    </w:sdtContent>
  </w:sdt>
  <w:p w:rsidR="008A6972" w:rsidRDefault="008A697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72" w:rsidRDefault="008A69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4D" w:rsidRDefault="00E23B4D" w:rsidP="008A6972">
      <w:pPr>
        <w:spacing w:after="0" w:line="240" w:lineRule="auto"/>
      </w:pPr>
      <w:r>
        <w:separator/>
      </w:r>
    </w:p>
  </w:footnote>
  <w:footnote w:type="continuationSeparator" w:id="0">
    <w:p w:rsidR="00E23B4D" w:rsidRDefault="00E23B4D" w:rsidP="008A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72" w:rsidRDefault="008A69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72" w:rsidRDefault="008A697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72" w:rsidRDefault="008A69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C00006C"/>
    <w:multiLevelType w:val="hybridMultilevel"/>
    <w:tmpl w:val="D9A066C6"/>
    <w:lvl w:ilvl="0" w:tplc="4EDE0944">
      <w:numFmt w:val="bullet"/>
      <w:lvlText w:val="–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F6271"/>
    <w:multiLevelType w:val="hybridMultilevel"/>
    <w:tmpl w:val="8F624D4A"/>
    <w:lvl w:ilvl="0" w:tplc="CEB80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2897"/>
    <w:multiLevelType w:val="hybridMultilevel"/>
    <w:tmpl w:val="A5AE8222"/>
    <w:lvl w:ilvl="0" w:tplc="CEB80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01E39"/>
    <w:multiLevelType w:val="hybridMultilevel"/>
    <w:tmpl w:val="6D1AE9B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5209FC"/>
    <w:multiLevelType w:val="hybridMultilevel"/>
    <w:tmpl w:val="F220572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42EC0D8D"/>
    <w:multiLevelType w:val="hybridMultilevel"/>
    <w:tmpl w:val="0DD89472"/>
    <w:lvl w:ilvl="0" w:tplc="CEB80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B0144"/>
    <w:multiLevelType w:val="hybridMultilevel"/>
    <w:tmpl w:val="0DAE4632"/>
    <w:lvl w:ilvl="0" w:tplc="EED624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817FE"/>
    <w:multiLevelType w:val="hybridMultilevel"/>
    <w:tmpl w:val="4D4CB27E"/>
    <w:lvl w:ilvl="0" w:tplc="955EA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Calibri" w:hAnsi="Comic Sans MS" w:cs="Times New Roman" w:hint="default"/>
      </w:rPr>
    </w:lvl>
    <w:lvl w:ilvl="1" w:tplc="DD604E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844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061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2B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2AD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8D6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CE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A1A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15ECA"/>
    <w:multiLevelType w:val="hybridMultilevel"/>
    <w:tmpl w:val="168EBB56"/>
    <w:lvl w:ilvl="0" w:tplc="213EB7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8674F"/>
    <w:multiLevelType w:val="hybridMultilevel"/>
    <w:tmpl w:val="00AC01C8"/>
    <w:lvl w:ilvl="0" w:tplc="CEB80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55FF3"/>
    <w:multiLevelType w:val="hybridMultilevel"/>
    <w:tmpl w:val="926CCCE6"/>
    <w:lvl w:ilvl="0" w:tplc="FC2CAA5C">
      <w:start w:val="1"/>
      <w:numFmt w:val="bullet"/>
      <w:lvlText w:val="_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A311A"/>
    <w:multiLevelType w:val="multilevel"/>
    <w:tmpl w:val="D13A5BA0"/>
    <w:lvl w:ilvl="0">
      <w:start w:val="1"/>
      <w:numFmt w:val="decimal"/>
      <w:lvlText w:val="%1."/>
      <w:lvlJc w:val="left"/>
      <w:pPr>
        <w:ind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bullet"/>
      <w:lvlText w:val="_"/>
      <w:lvlJc w:val="left"/>
      <w:pPr>
        <w:ind w:hanging="360"/>
      </w:pPr>
      <w:rPr>
        <w:rFonts w:ascii="Stencil" w:hAnsi="Stencil" w:hint="default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62B61E81"/>
    <w:multiLevelType w:val="hybridMultilevel"/>
    <w:tmpl w:val="69009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33888"/>
    <w:multiLevelType w:val="hybridMultilevel"/>
    <w:tmpl w:val="D6204640"/>
    <w:lvl w:ilvl="0" w:tplc="CEB809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014FF5"/>
    <w:multiLevelType w:val="hybridMultilevel"/>
    <w:tmpl w:val="60AAB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83B69"/>
    <w:multiLevelType w:val="hybridMultilevel"/>
    <w:tmpl w:val="DE7843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3A38C5"/>
    <w:multiLevelType w:val="hybridMultilevel"/>
    <w:tmpl w:val="419EC4B6"/>
    <w:lvl w:ilvl="0" w:tplc="CEB80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7"/>
  </w:num>
  <w:num w:numId="12">
    <w:abstractNumId w:val="5"/>
  </w:num>
  <w:num w:numId="13">
    <w:abstractNumId w:val="18"/>
  </w:num>
  <w:num w:numId="14">
    <w:abstractNumId w:val="7"/>
  </w:num>
  <w:num w:numId="15">
    <w:abstractNumId w:val="15"/>
  </w:num>
  <w:num w:numId="16">
    <w:abstractNumId w:val="0"/>
  </w:num>
  <w:num w:numId="17">
    <w:abstractNumId w:val="13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9DC"/>
    <w:rsid w:val="000449DC"/>
    <w:rsid w:val="00160152"/>
    <w:rsid w:val="0024457A"/>
    <w:rsid w:val="002B068F"/>
    <w:rsid w:val="002B31EC"/>
    <w:rsid w:val="003361B7"/>
    <w:rsid w:val="0039237B"/>
    <w:rsid w:val="003D2037"/>
    <w:rsid w:val="004078D6"/>
    <w:rsid w:val="00476555"/>
    <w:rsid w:val="00486EE7"/>
    <w:rsid w:val="005C779C"/>
    <w:rsid w:val="006052C7"/>
    <w:rsid w:val="006E2488"/>
    <w:rsid w:val="0071552A"/>
    <w:rsid w:val="007E7157"/>
    <w:rsid w:val="00827381"/>
    <w:rsid w:val="008A6972"/>
    <w:rsid w:val="008B69CA"/>
    <w:rsid w:val="009035FE"/>
    <w:rsid w:val="00960719"/>
    <w:rsid w:val="009936C1"/>
    <w:rsid w:val="009B3865"/>
    <w:rsid w:val="009F7264"/>
    <w:rsid w:val="00A4416A"/>
    <w:rsid w:val="00AB1A8C"/>
    <w:rsid w:val="00CF0F18"/>
    <w:rsid w:val="00CF4934"/>
    <w:rsid w:val="00CF75A9"/>
    <w:rsid w:val="00D1652F"/>
    <w:rsid w:val="00D760E2"/>
    <w:rsid w:val="00DD2A52"/>
    <w:rsid w:val="00E23B4D"/>
    <w:rsid w:val="00E5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1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0449DC"/>
    <w:pPr>
      <w:ind w:left="720"/>
      <w:contextualSpacing/>
      <w:jc w:val="both"/>
    </w:pPr>
  </w:style>
  <w:style w:type="paragraph" w:styleId="NormaleWeb">
    <w:name w:val="Normal (Web)"/>
    <w:basedOn w:val="Normale"/>
    <w:uiPriority w:val="99"/>
    <w:semiHidden/>
    <w:unhideWhenUsed/>
    <w:rsid w:val="00CF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F4934"/>
  </w:style>
  <w:style w:type="paragraph" w:customStyle="1" w:styleId="Default">
    <w:name w:val="Default"/>
    <w:rsid w:val="002B06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a">
    <w:basedOn w:val="Normale"/>
    <w:next w:val="Corpodeltesto"/>
    <w:link w:val="CorpodeltestoCarattere"/>
    <w:uiPriority w:val="99"/>
    <w:qFormat/>
    <w:rsid w:val="002B068F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link w:val="a"/>
    <w:uiPriority w:val="99"/>
    <w:semiHidden/>
    <w:rsid w:val="002B068F"/>
    <w:rPr>
      <w:rFonts w:ascii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unhideWhenUsed/>
    <w:rsid w:val="002B068F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2B068F"/>
  </w:style>
  <w:style w:type="paragraph" w:customStyle="1" w:styleId="TableParagraph">
    <w:name w:val="Table Paragraph"/>
    <w:basedOn w:val="Normale"/>
    <w:uiPriority w:val="1"/>
    <w:qFormat/>
    <w:rsid w:val="002B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A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A69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A6972"/>
  </w:style>
  <w:style w:type="paragraph" w:styleId="Pidipagina">
    <w:name w:val="footer"/>
    <w:basedOn w:val="Normale"/>
    <w:link w:val="PidipaginaCarattere"/>
    <w:uiPriority w:val="99"/>
    <w:unhideWhenUsed/>
    <w:rsid w:val="008A69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0449DC"/>
    <w:pPr>
      <w:ind w:left="720"/>
      <w:contextualSpacing/>
      <w:jc w:val="both"/>
    </w:pPr>
  </w:style>
  <w:style w:type="paragraph" w:styleId="NormaleWeb">
    <w:name w:val="Normal (Web)"/>
    <w:basedOn w:val="Normale"/>
    <w:uiPriority w:val="99"/>
    <w:semiHidden/>
    <w:unhideWhenUsed/>
    <w:rsid w:val="00CF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F4934"/>
  </w:style>
  <w:style w:type="paragraph" w:customStyle="1" w:styleId="Default">
    <w:name w:val="Default"/>
    <w:rsid w:val="002B06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qFormat/>
    <w:rsid w:val="002B068F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link w:val="a"/>
    <w:uiPriority w:val="99"/>
    <w:semiHidden/>
    <w:rsid w:val="002B068F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2B0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B068F"/>
  </w:style>
  <w:style w:type="paragraph" w:customStyle="1" w:styleId="TableParagraph">
    <w:name w:val="Table Paragraph"/>
    <w:basedOn w:val="Normale"/>
    <w:uiPriority w:val="1"/>
    <w:qFormat/>
    <w:rsid w:val="002B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</cp:lastModifiedBy>
  <cp:revision>10</cp:revision>
  <dcterms:created xsi:type="dcterms:W3CDTF">2015-05-18T12:05:00Z</dcterms:created>
  <dcterms:modified xsi:type="dcterms:W3CDTF">2015-05-19T14:44:00Z</dcterms:modified>
</cp:coreProperties>
</file>